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0C10" w14:textId="514583E0" w:rsidR="00902BD2" w:rsidRDefault="00902BD2" w:rsidP="00902BD2">
      <w:r>
        <w:rPr>
          <w:noProof/>
        </w:rPr>
        <w:drawing>
          <wp:inline distT="0" distB="0" distL="0" distR="0" wp14:anchorId="72E0F6D2" wp14:editId="50585F98">
            <wp:extent cx="4114286" cy="2380952"/>
            <wp:effectExtent l="0" t="0" r="0" b="0"/>
            <wp:docPr id="1097408539" name="Picture 1" descr="A collage of images of children and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08539" name="Picture 1" descr="A collage of images of children and a pers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2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C6C74" w14:textId="652DD61F" w:rsidR="00902BD2" w:rsidRPr="00902BD2" w:rsidRDefault="00902BD2" w:rsidP="00902BD2">
      <w:r>
        <w:t>NHS England wish to thank</w:t>
      </w:r>
      <w:r w:rsidRPr="00902BD2">
        <w:t xml:space="preserve"> you for your support over the last eight years with NHS England London’s #AskAboutAsthma campaign. </w:t>
      </w:r>
      <w:r w:rsidRPr="00902BD2">
        <w:rPr>
          <w:b/>
          <w:bCs/>
        </w:rPr>
        <w:t>#AskAboutAsthma</w:t>
      </w:r>
      <w:r w:rsidRPr="00902BD2">
        <w:t> is back t</w:t>
      </w:r>
      <w:r w:rsidRPr="00902BD2">
        <w:rPr>
          <w:lang w:val="en"/>
        </w:rPr>
        <w:t xml:space="preserve">his September for its ninth year, and </w:t>
      </w:r>
      <w:r>
        <w:rPr>
          <w:lang w:val="en"/>
        </w:rPr>
        <w:t xml:space="preserve">youl are </w:t>
      </w:r>
      <w:r w:rsidRPr="00902BD2">
        <w:rPr>
          <w:lang w:val="en"/>
        </w:rPr>
        <w:t>invite</w:t>
      </w:r>
      <w:r>
        <w:rPr>
          <w:lang w:val="en"/>
        </w:rPr>
        <w:t xml:space="preserve">d </w:t>
      </w:r>
      <w:r w:rsidRPr="00902BD2">
        <w:rPr>
          <w:lang w:val="en"/>
        </w:rPr>
        <w:t>to be part of it.</w:t>
      </w:r>
      <w:r w:rsidRPr="00902BD2">
        <w:rPr>
          <w:lang w:val="en"/>
        </w:rPr>
        <w:br/>
      </w:r>
      <w:r w:rsidRPr="00902BD2">
        <w:br/>
      </w:r>
      <w:r w:rsidRPr="00902BD2">
        <w:rPr>
          <w:lang w:val="en"/>
        </w:rPr>
        <w:t>For 2025, the </w:t>
      </w:r>
      <w:r w:rsidRPr="00902BD2">
        <w:rPr>
          <w:b/>
          <w:bCs/>
          <w:lang w:val="en"/>
        </w:rPr>
        <w:t>#AskAboutAsthma</w:t>
      </w:r>
      <w:r w:rsidRPr="00902BD2">
        <w:rPr>
          <w:lang w:val="en"/>
        </w:rPr>
        <w:t> campaign will run from </w:t>
      </w:r>
      <w:r w:rsidRPr="00902BD2">
        <w:rPr>
          <w:b/>
          <w:bCs/>
          <w:lang w:val="en"/>
        </w:rPr>
        <w:t>8 – 14 September</w:t>
      </w:r>
      <w:r w:rsidRPr="00902BD2">
        <w:rPr>
          <w:lang w:val="en"/>
        </w:rPr>
        <w:t>. This year’s theme is</w:t>
      </w:r>
      <w:r>
        <w:rPr>
          <w:lang w:val="en"/>
        </w:rPr>
        <w:t xml:space="preserve"> ’</w:t>
      </w:r>
      <w:r w:rsidRPr="00902BD2">
        <w:rPr>
          <w:b/>
          <w:bCs/>
        </w:rPr>
        <w:t>One year on from the National Child Mortality Database (NCMD) report: Are we getting better at preventing asthma deaths?</w:t>
      </w:r>
      <w:r>
        <w:rPr>
          <w:b/>
          <w:bCs/>
        </w:rPr>
        <w:t>’</w:t>
      </w:r>
    </w:p>
    <w:p w14:paraId="5AE98FD2" w14:textId="10B81221" w:rsidR="00902BD2" w:rsidRPr="00902BD2" w:rsidRDefault="00902BD2" w:rsidP="00902BD2">
      <w:r w:rsidRPr="00902BD2">
        <w:rPr>
          <w:lang w:val="en"/>
        </w:rPr>
        <w:t>The </w:t>
      </w:r>
      <w:r w:rsidRPr="00902BD2">
        <w:rPr>
          <w:b/>
          <w:bCs/>
          <w:lang w:val="en"/>
        </w:rPr>
        <w:t>#AskAboutAsthma</w:t>
      </w:r>
      <w:r w:rsidRPr="00902BD2">
        <w:rPr>
          <w:lang w:val="en"/>
        </w:rPr>
        <w:t> campaign encourages children and young people, their families, and those involved in their care, to ensure four simple and effective measures to help them control their asthma:</w:t>
      </w:r>
    </w:p>
    <w:p w14:paraId="4D3F5490" w14:textId="77777777" w:rsidR="00902BD2" w:rsidRPr="00902BD2" w:rsidRDefault="00902BD2" w:rsidP="00902BD2">
      <w:r w:rsidRPr="00902BD2">
        <w:t>1.    </w:t>
      </w:r>
      <w:r w:rsidRPr="00902BD2">
        <w:rPr>
          <w:lang w:val="en"/>
        </w:rPr>
        <w:t>Get an </w:t>
      </w:r>
      <w:hyperlink r:id="rId5" w:tgtFrame="_blank" w:history="1">
        <w:r w:rsidRPr="00902BD2">
          <w:rPr>
            <w:rStyle w:val="Hyperlink"/>
            <w:lang w:val="en"/>
          </w:rPr>
          <w:t>asthma action plan</w:t>
        </w:r>
      </w:hyperlink>
      <w:r w:rsidRPr="00902BD2">
        <w:rPr>
          <w:lang w:val="en"/>
        </w:rPr>
        <w:t> in place</w:t>
      </w:r>
    </w:p>
    <w:p w14:paraId="119BFA06" w14:textId="77777777" w:rsidR="00902BD2" w:rsidRPr="00902BD2" w:rsidRDefault="00902BD2" w:rsidP="00902BD2">
      <w:r w:rsidRPr="00902BD2">
        <w:t>2.    </w:t>
      </w:r>
      <w:r w:rsidRPr="00902BD2">
        <w:rPr>
          <w:lang w:val="en"/>
        </w:rPr>
        <w:t>Understand how to use </w:t>
      </w:r>
      <w:hyperlink r:id="rId6" w:tgtFrame="_blank" w:history="1">
        <w:r w:rsidRPr="00902BD2">
          <w:rPr>
            <w:rStyle w:val="Hyperlink"/>
            <w:lang w:val="en"/>
          </w:rPr>
          <w:t>inhalers</w:t>
        </w:r>
      </w:hyperlink>
      <w:r w:rsidRPr="00902BD2">
        <w:rPr>
          <w:lang w:val="en"/>
        </w:rPr>
        <w:t>correctly</w:t>
      </w:r>
    </w:p>
    <w:p w14:paraId="27D36643" w14:textId="77777777" w:rsidR="00902BD2" w:rsidRPr="00902BD2" w:rsidRDefault="00902BD2" w:rsidP="00902BD2">
      <w:r w:rsidRPr="00902BD2">
        <w:t>3.    </w:t>
      </w:r>
      <w:r w:rsidRPr="00902BD2">
        <w:rPr>
          <w:lang w:val="en"/>
        </w:rPr>
        <w:t>Schedule an </w:t>
      </w:r>
      <w:hyperlink r:id="rId7" w:tgtFrame="_blank" w:history="1">
        <w:r w:rsidRPr="00902BD2">
          <w:rPr>
            <w:rStyle w:val="Hyperlink"/>
            <w:lang w:val="en"/>
          </w:rPr>
          <w:t>asthma review</w:t>
        </w:r>
      </w:hyperlink>
      <w:r w:rsidRPr="00902BD2">
        <w:t> </w:t>
      </w:r>
      <w:r w:rsidRPr="00902BD2">
        <w:rPr>
          <w:lang w:val="en"/>
        </w:rPr>
        <w:t>– every year and after every attack</w:t>
      </w:r>
    </w:p>
    <w:p w14:paraId="7406E703" w14:textId="77777777" w:rsidR="00902BD2" w:rsidRPr="00902BD2" w:rsidRDefault="00902BD2" w:rsidP="00902BD2">
      <w:r w:rsidRPr="00902BD2">
        <w:t>4.    </w:t>
      </w:r>
      <w:r w:rsidRPr="00902BD2">
        <w:rPr>
          <w:lang w:val="en"/>
        </w:rPr>
        <w:t>Consider </w:t>
      </w:r>
      <w:hyperlink r:id="rId8" w:tgtFrame="_blank" w:history="1">
        <w:r w:rsidRPr="00902BD2">
          <w:rPr>
            <w:rStyle w:val="Hyperlink"/>
            <w:lang w:val="en"/>
          </w:rPr>
          <w:t>air pollution</w:t>
        </w:r>
      </w:hyperlink>
      <w:r w:rsidRPr="00902BD2">
        <w:rPr>
          <w:lang w:val="en"/>
        </w:rPr>
        <w:t> and its impact on lung health</w:t>
      </w:r>
    </w:p>
    <w:p w14:paraId="60061828" w14:textId="399CCD88" w:rsidR="00902BD2" w:rsidRPr="00902BD2" w:rsidRDefault="00902BD2" w:rsidP="00902BD2">
      <w:r w:rsidRPr="00902BD2">
        <w:t>This year’s campaign will comprise a half-day virtual conference on Wednesday 10 September and webinars for CYP, families and schools on Monday 8, nursing on Tuesday 9 and primary care on Thursday 11.  Registration details will be sent out soon. We will include a rolling slide deck with all your fantastic achievements at the conference. Please send a single slide showcasing your local plans, priorities and achievements in CYP asthma to </w:t>
      </w:r>
      <w:hyperlink r:id="rId9" w:history="1">
        <w:r w:rsidRPr="00902BD2">
          <w:rPr>
            <w:rStyle w:val="Hyperlink"/>
          </w:rPr>
          <w:t>england.cyptransformationldn@nhs.net</w:t>
        </w:r>
      </w:hyperlink>
      <w:r w:rsidRPr="00902BD2">
        <w:t>.</w:t>
      </w:r>
    </w:p>
    <w:p w14:paraId="0AAF50BD" w14:textId="77777777" w:rsidR="00902BD2" w:rsidRPr="00902BD2" w:rsidRDefault="00902BD2" w:rsidP="00902BD2">
      <w:r w:rsidRPr="00902BD2">
        <w:t>We would encourage you as always to run a local campaign - please have a look at </w:t>
      </w:r>
      <w:hyperlink r:id="rId10" w:history="1">
        <w:r w:rsidRPr="00902BD2">
          <w:rPr>
            <w:rStyle w:val="Hyperlink"/>
          </w:rPr>
          <w:t>previous years’ content</w:t>
        </w:r>
      </w:hyperlink>
      <w:r w:rsidRPr="00902BD2">
        <w:t> (</w:t>
      </w:r>
      <w:hyperlink r:id="rId11" w:anchor="schedule" w:history="1">
        <w:r w:rsidRPr="00902BD2">
          <w:rPr>
            <w:rStyle w:val="Hyperlink"/>
          </w:rPr>
          <w:t>podcasts, videos and blogs</w:t>
        </w:r>
      </w:hyperlink>
      <w:r w:rsidRPr="00902BD2">
        <w:t>) to see what might be most relevant to your local priorities – there is so much there and most of it is still up to date and useful.</w:t>
      </w:r>
    </w:p>
    <w:p w14:paraId="1084DA8C" w14:textId="77777777" w:rsidR="00902BD2" w:rsidRPr="00902BD2" w:rsidRDefault="00902BD2" w:rsidP="00902BD2">
      <w:r w:rsidRPr="00902BD2">
        <w:t>We will be leaving NHS England London towards the end of July so please direct any queries after then to Rachel Lundy (</w:t>
      </w:r>
      <w:hyperlink r:id="rId12" w:history="1">
        <w:r w:rsidRPr="00902BD2">
          <w:rPr>
            <w:rStyle w:val="Hyperlink"/>
          </w:rPr>
          <w:t>rachel.lundy@nhs.net</w:t>
        </w:r>
      </w:hyperlink>
      <w:r w:rsidRPr="00902BD2">
        <w:t>) and Stacey Bedford (</w:t>
      </w:r>
      <w:hyperlink r:id="rId13" w:history="1">
        <w:r w:rsidRPr="00902BD2">
          <w:rPr>
            <w:rStyle w:val="Hyperlink"/>
          </w:rPr>
          <w:t>stacey.bedford@nhs.net</w:t>
        </w:r>
      </w:hyperlink>
      <w:r w:rsidRPr="00902BD2">
        <w:t>) copying in our CYP inbox</w:t>
      </w:r>
      <w:hyperlink r:id="rId14" w:history="1">
        <w:r w:rsidRPr="00902BD2">
          <w:rPr>
            <w:rStyle w:val="Hyperlink"/>
          </w:rPr>
          <w:t>england.cyptransformationldn@nhs.net</w:t>
        </w:r>
      </w:hyperlink>
      <w:r w:rsidRPr="00902BD2">
        <w:t>.</w:t>
      </w:r>
    </w:p>
    <w:p w14:paraId="08B32EF1" w14:textId="77777777" w:rsidR="00AC1C08" w:rsidRDefault="00AC1C08"/>
    <w:sectPr w:rsidR="00AC1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D2"/>
    <w:rsid w:val="000307E6"/>
    <w:rsid w:val="00522B8E"/>
    <w:rsid w:val="00653744"/>
    <w:rsid w:val="00902BD2"/>
    <w:rsid w:val="00A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EFD4"/>
  <w15:chartTrackingRefBased/>
  <w15:docId w15:val="{2BAC0163-A604-497B-9805-E2CA1A8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B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B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formationpartners.nhs.uk/resource/london-asthma-toolkit/air-quality-asthma-trigger/" TargetMode="External"/><Relationship Id="rId13" Type="http://schemas.openxmlformats.org/officeDocument/2006/relationships/hyperlink" Target="mailto:stacey.bedford@nhs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ansformationpartners.nhs.uk/resource/london-asthma-toolkit/clinical-care/asthma-reviews/" TargetMode="External"/><Relationship Id="rId12" Type="http://schemas.openxmlformats.org/officeDocument/2006/relationships/hyperlink" Target="mailto:rachel.lundy@nhs.ne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ransformationpartners.nhs.uk/resource/london-asthma-toolkit/pharmacy/inhaler-technique/" TargetMode="External"/><Relationship Id="rId11" Type="http://schemas.openxmlformats.org/officeDocument/2006/relationships/hyperlink" Target="https://www.transformationpartners.nhs.uk/programmes/children-young-people/asthma/askaboutasthma-2024/" TargetMode="External"/><Relationship Id="rId5" Type="http://schemas.openxmlformats.org/officeDocument/2006/relationships/hyperlink" Target="https://www.transformationpartners.nhs.uk/resource/london-asthma-toolkit/clinical-care/personal-asthma-action-plans-paap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ransformationpartners.nhs.uk/askaboutasthma/askaboutasthma-schedules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ngland.cyptransformationldn@nhs.net" TargetMode="External"/><Relationship Id="rId14" Type="http://schemas.openxmlformats.org/officeDocument/2006/relationships/hyperlink" Target="mailto:england.cyptransformationldn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Forrest (ADPH London)</dc:creator>
  <cp:keywords/>
  <dc:description/>
  <cp:lastModifiedBy>Emer Forrest (ADPH London)</cp:lastModifiedBy>
  <cp:revision>1</cp:revision>
  <dcterms:created xsi:type="dcterms:W3CDTF">2025-07-30T14:27:00Z</dcterms:created>
  <dcterms:modified xsi:type="dcterms:W3CDTF">2025-07-30T14:31:00Z</dcterms:modified>
</cp:coreProperties>
</file>