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118C7" w14:textId="31B43930" w:rsidR="00AC1C08" w:rsidRDefault="00C45641" w:rsidP="00C45641">
      <w:pPr>
        <w:pStyle w:val="Heading2"/>
      </w:pPr>
      <w:r>
        <w:t>Event Round Up – Mentally Healthier Council Network – London Launch and National Celebration</w:t>
      </w:r>
    </w:p>
    <w:p w14:paraId="59A1C58C" w14:textId="77777777" w:rsidR="00C45641" w:rsidRDefault="00C45641" w:rsidP="00C45641"/>
    <w:p w14:paraId="7BC6466E" w14:textId="77777777" w:rsidR="00C45641" w:rsidRPr="00C45641" w:rsidRDefault="00C45641" w:rsidP="00C45641">
      <w:r w:rsidRPr="00C45641">
        <w:t>Dear colleagues,  </w:t>
      </w:r>
    </w:p>
    <w:p w14:paraId="1E920A2F" w14:textId="6EDF9202" w:rsidR="00C45641" w:rsidRPr="00C45641" w:rsidRDefault="00C45641" w:rsidP="00C45641">
      <w:r w:rsidRPr="00C45641">
        <w:t>Thank you for attending our London launch and national celebration of the Mentally Healthier Councils Network on Tuesday 23 July. We had a jam-packed agenda and really appreciated your engagement throughout the event. </w:t>
      </w:r>
    </w:p>
    <w:p w14:paraId="29796848" w14:textId="77777777" w:rsidR="00C45641" w:rsidRPr="00C45641" w:rsidRDefault="00C45641" w:rsidP="00C45641">
      <w:r w:rsidRPr="00C45641">
        <w:t>A special thanks to our speakers, all of whom shared valuable insights from a range of experiences. Over the course of the evening several resources were referred to. Please see the list below and the attachments for links and resources, including a slide dec of the presentations from the evening.  </w:t>
      </w:r>
    </w:p>
    <w:p w14:paraId="3F18C72E" w14:textId="77777777" w:rsidR="00C45641" w:rsidRPr="00C45641" w:rsidRDefault="00C45641" w:rsidP="00C45641">
      <w:r w:rsidRPr="00C45641">
        <w:t xml:space="preserve">We would really value your feedback from the event and the wider Network activities. We discussed our plans to produce a document of mentally healthier policies for local councils, to host a new webinar series, and to build an accreditation scheme for local authorities to become accredited as mentally healthier councils. You can share your thoughts on these ideas in the </w:t>
      </w:r>
      <w:hyperlink r:id="rId5" w:tgtFrame="_blank" w:history="1">
        <w:r w:rsidRPr="00C45641">
          <w:rPr>
            <w:rStyle w:val="Hyperlink"/>
          </w:rPr>
          <w:t>feedback form,</w:t>
        </w:r>
      </w:hyperlink>
      <w:r w:rsidRPr="00C45641">
        <w:t> as well as your thoughts on our activities from the last year. The form takes 5 minutes to complete, and we welcome everyone’s insights.   </w:t>
      </w:r>
    </w:p>
    <w:p w14:paraId="2D31DFC9" w14:textId="77777777" w:rsidR="00C45641" w:rsidRPr="00C45641" w:rsidRDefault="00C45641" w:rsidP="00C45641">
      <w:hyperlink r:id="rId6" w:tgtFrame="_blank" w:history="1">
        <w:r w:rsidRPr="00C45641">
          <w:rPr>
            <w:rStyle w:val="Hyperlink"/>
          </w:rPr>
          <w:t>Complete the feedback form</w:t>
        </w:r>
      </w:hyperlink>
      <w:r w:rsidRPr="00C45641">
        <w:t> -  to have your say in the activities for the year ahead</w:t>
      </w:r>
    </w:p>
    <w:p w14:paraId="6D62EA3F" w14:textId="77777777" w:rsidR="00C45641" w:rsidRPr="00C45641" w:rsidRDefault="00C45641" w:rsidP="00C45641">
      <w:hyperlink r:id="rId7" w:tgtFrame="_blank" w:history="1">
        <w:r w:rsidRPr="00C45641">
          <w:rPr>
            <w:rStyle w:val="Hyperlink"/>
          </w:rPr>
          <w:t>Sign up to our newsletter:</w:t>
        </w:r>
      </w:hyperlink>
      <w:r w:rsidRPr="00C45641">
        <w:t>  - to hear about our next webinar series focussing on the wider determinants of health</w:t>
      </w:r>
    </w:p>
    <w:p w14:paraId="46FE8461" w14:textId="4B140B99" w:rsidR="00C45641" w:rsidRPr="00C45641" w:rsidRDefault="00C45641" w:rsidP="00C45641">
      <w:r w:rsidRPr="00C45641">
        <w:t>Resources: </w:t>
      </w:r>
    </w:p>
    <w:p w14:paraId="6F78FE9F" w14:textId="3A47A576" w:rsidR="00C45641" w:rsidRDefault="00C45641" w:rsidP="00C45641">
      <w:pPr>
        <w:numPr>
          <w:ilvl w:val="0"/>
          <w:numId w:val="1"/>
        </w:numPr>
      </w:pPr>
      <w:hyperlink r:id="rId8" w:history="1">
        <w:r w:rsidRPr="00C45641">
          <w:rPr>
            <w:rStyle w:val="Hyperlink"/>
          </w:rPr>
          <w:t>Please see presentation slides from the evening</w:t>
        </w:r>
      </w:hyperlink>
    </w:p>
    <w:p w14:paraId="2D29471E" w14:textId="11F141E1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Watch the other regional launches on our </w:t>
      </w:r>
      <w:hyperlink r:id="rId9" w:tgtFrame="_blank" w:history="1">
        <w:r w:rsidRPr="00C45641">
          <w:rPr>
            <w:rStyle w:val="Hyperlink"/>
          </w:rPr>
          <w:t>youtube channel</w:t>
        </w:r>
      </w:hyperlink>
      <w:r w:rsidRPr="00C45641">
        <w:t>  </w:t>
      </w:r>
    </w:p>
    <w:p w14:paraId="239A277C" w14:textId="77777777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Read more on the Patient and Carer Race Equality Framework </w:t>
      </w:r>
      <w:hyperlink r:id="rId10" w:tgtFrame="_blank" w:history="1">
        <w:r w:rsidRPr="00C45641">
          <w:rPr>
            <w:rStyle w:val="Hyperlink"/>
          </w:rPr>
          <w:t>here</w:t>
        </w:r>
      </w:hyperlink>
      <w:r w:rsidRPr="00C45641">
        <w:t xml:space="preserve">, including a </w:t>
      </w:r>
      <w:hyperlink r:id="rId11" w:tgtFrame="_blank" w:history="1">
        <w:r w:rsidRPr="00C45641">
          <w:rPr>
            <w:rStyle w:val="Hyperlink"/>
          </w:rPr>
          <w:t>blog</w:t>
        </w:r>
      </w:hyperlink>
      <w:r w:rsidRPr="00C45641">
        <w:t> by Dr Jacqui Dyer  </w:t>
      </w:r>
    </w:p>
    <w:p w14:paraId="6BE994DD" w14:textId="77777777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Download Dr Ron Dodzro’s book, ‘Life of a Top Boy’ </w:t>
      </w:r>
      <w:hyperlink r:id="rId12" w:tgtFrame="_blank" w:history="1">
        <w:r w:rsidRPr="00C45641">
          <w:rPr>
            <w:rStyle w:val="Hyperlink"/>
          </w:rPr>
          <w:t>here</w:t>
        </w:r>
      </w:hyperlink>
      <w:r w:rsidRPr="00C45641">
        <w:t> </w:t>
      </w:r>
    </w:p>
    <w:p w14:paraId="7B00D3CC" w14:textId="77777777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Health Foundation </w:t>
      </w:r>
      <w:hyperlink r:id="rId13" w:tgtFrame="_blank" w:history="1">
        <w:r w:rsidRPr="00C45641">
          <w:rPr>
            <w:rStyle w:val="Hyperlink"/>
          </w:rPr>
          <w:t>Local Government Roundups</w:t>
        </w:r>
      </w:hyperlink>
      <w:r w:rsidRPr="00C45641">
        <w:t> </w:t>
      </w:r>
    </w:p>
    <w:p w14:paraId="69CA4081" w14:textId="77777777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Stockport’s </w:t>
      </w:r>
      <w:hyperlink r:id="rId14" w:tgtFrame="_blank" w:history="1">
        <w:r w:rsidRPr="00C45641">
          <w:rPr>
            <w:rStyle w:val="Hyperlink"/>
          </w:rPr>
          <w:t>Mental Health and Wellbeing JSNA</w:t>
        </w:r>
      </w:hyperlink>
      <w:r w:rsidRPr="00C45641">
        <w:t>, presented by Jilla Burgess-Allen </w:t>
      </w:r>
    </w:p>
    <w:p w14:paraId="0F197766" w14:textId="722C2F7A" w:rsidR="00C45641" w:rsidRPr="00C45641" w:rsidRDefault="00C45641" w:rsidP="00C45641">
      <w:pPr>
        <w:numPr>
          <w:ilvl w:val="0"/>
          <w:numId w:val="1"/>
        </w:numPr>
      </w:pPr>
      <w:hyperlink r:id="rId15" w:history="1">
        <w:r w:rsidRPr="00C45641">
          <w:rPr>
            <w:rStyle w:val="Hyperlink"/>
          </w:rPr>
          <w:t>Thrive LDN’s information on training offers</w:t>
        </w:r>
      </w:hyperlink>
    </w:p>
    <w:p w14:paraId="5F06320F" w14:textId="77777777" w:rsidR="00C45641" w:rsidRPr="00C45641" w:rsidRDefault="00C45641" w:rsidP="00C45641">
      <w:pPr>
        <w:numPr>
          <w:ilvl w:val="0"/>
          <w:numId w:val="1"/>
        </w:numPr>
      </w:pPr>
      <w:r w:rsidRPr="00C45641">
        <w:t xml:space="preserve">Callum’s new guidance on Joint Strategic Needs Assessments will be published by Centre for Mental Health – publication will be included in our newsletter, </w:t>
      </w:r>
      <w:hyperlink r:id="rId16" w:tgtFrame="_blank" w:history="1">
        <w:r w:rsidRPr="00C45641">
          <w:rPr>
            <w:rStyle w:val="Hyperlink"/>
          </w:rPr>
          <w:t>sign up here</w:t>
        </w:r>
      </w:hyperlink>
    </w:p>
    <w:p w14:paraId="2D195CA3" w14:textId="77777777" w:rsidR="00C45641" w:rsidRPr="00C45641" w:rsidRDefault="00C45641" w:rsidP="00C45641">
      <w:r w:rsidRPr="00C45641">
        <w:t xml:space="preserve">Local councils are responsible for places and services critical to people’s safety, health and wellbeing – and are therefore one of the most important influencers of people’s mental health; Thank you for coming along to our event and being a part of this community. We look forward to building a mentally healthier nation together. </w:t>
      </w:r>
    </w:p>
    <w:p w14:paraId="4103B274" w14:textId="77777777" w:rsidR="00C45641" w:rsidRPr="00C45641" w:rsidRDefault="00C45641" w:rsidP="00C45641">
      <w:r w:rsidRPr="00C45641">
        <w:t>  </w:t>
      </w:r>
    </w:p>
    <w:p w14:paraId="45E1F2CB" w14:textId="77777777" w:rsidR="00C45641" w:rsidRPr="00C45641" w:rsidRDefault="00C45641" w:rsidP="00C45641">
      <w:r w:rsidRPr="00C45641">
        <w:lastRenderedPageBreak/>
        <w:t xml:space="preserve">If you have any questions or would like to discuss any part of the event further please get in touch by replying to this email or reaching out on </w:t>
      </w:r>
      <w:hyperlink r:id="rId17" w:history="1">
        <w:r w:rsidRPr="00C45641">
          <w:rPr>
            <w:rStyle w:val="Hyperlink"/>
          </w:rPr>
          <w:t>bethan.bottomley@centreformentalhealth.org.uk</w:t>
        </w:r>
      </w:hyperlink>
    </w:p>
    <w:p w14:paraId="082C29BF" w14:textId="77777777" w:rsidR="00C45641" w:rsidRPr="00C45641" w:rsidRDefault="00C45641" w:rsidP="00C45641">
      <w:r w:rsidRPr="00C45641">
        <w:t> </w:t>
      </w:r>
    </w:p>
    <w:p w14:paraId="214A2941" w14:textId="77777777" w:rsidR="00C45641" w:rsidRPr="00C45641" w:rsidRDefault="00C45641" w:rsidP="00C45641">
      <w:r w:rsidRPr="00C45641">
        <w:t>Many thanks &amp; all the best,</w:t>
      </w:r>
    </w:p>
    <w:p w14:paraId="351D642D" w14:textId="77777777" w:rsidR="00C45641" w:rsidRPr="00C45641" w:rsidRDefault="00C45641" w:rsidP="00C45641">
      <w:r w:rsidRPr="00C45641">
        <w:t>Bethan</w:t>
      </w:r>
    </w:p>
    <w:p w14:paraId="4398E9B7" w14:textId="0088128C" w:rsidR="00C45641" w:rsidRDefault="00C45641" w:rsidP="00C45641">
      <w:r>
        <w:t>Bethan Bottomley (she/her)</w:t>
      </w:r>
    </w:p>
    <w:p w14:paraId="42FC9BEB" w14:textId="0166A6E8" w:rsidR="00C45641" w:rsidRDefault="00C45641" w:rsidP="00C45641">
      <w:r>
        <w:t>Public Affairs &amp; Policy Assistant</w:t>
      </w:r>
    </w:p>
    <w:p w14:paraId="42583F3D" w14:textId="7A6481F8" w:rsidR="00C45641" w:rsidRPr="00C45641" w:rsidRDefault="00C45641" w:rsidP="00C45641">
      <w:r>
        <w:t>Centre for Mental Health</w:t>
      </w:r>
    </w:p>
    <w:p w14:paraId="48F62C51" w14:textId="77777777" w:rsidR="00C45641" w:rsidRPr="00C45641" w:rsidRDefault="00C45641" w:rsidP="00C45641"/>
    <w:sectPr w:rsidR="00C45641" w:rsidRPr="00C45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151D9"/>
    <w:multiLevelType w:val="multilevel"/>
    <w:tmpl w:val="8D9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41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641"/>
    <w:rsid w:val="000307E6"/>
    <w:rsid w:val="00522B8E"/>
    <w:rsid w:val="00AC1C08"/>
    <w:rsid w:val="00C45641"/>
    <w:rsid w:val="00F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AE58"/>
  <w15:chartTrackingRefBased/>
  <w15:docId w15:val="{DF0D756D-0BD6-43A5-9464-3CF2F1A5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ph.org.uk/networks/london/wp-content/uploads/sites/2/2024/08/Presentation-Slides.pdf" TargetMode="External"/><Relationship Id="rId13" Type="http://schemas.openxmlformats.org/officeDocument/2006/relationships/hyperlink" Target="https://www.health.org.uk/local-government-s-role-in-building-a-healthy-socie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eformentalhealth.us3.list-manage.com/subscribe?u=60c1b1ba2c1557649e61daa9a&amp;id=f1e03828e1" TargetMode="External"/><Relationship Id="rId12" Type="http://schemas.openxmlformats.org/officeDocument/2006/relationships/hyperlink" Target="https://www.juvenis.org.uk/wp-content/uploads/2023/11/The-Life-Of-A-Top-Boy.pdf" TargetMode="External"/><Relationship Id="rId17" Type="http://schemas.openxmlformats.org/officeDocument/2006/relationships/hyperlink" Target="mailto:bethan.bottomley@centreformentalhealth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ntreformentalhealth.us3.list-manage.com/subscribe?u=60c1b1ba2c1557649e61daa9a&amp;id=f1e03828e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I-OwaQY0C0KemIPBqLWRWKVU3xMQyzVHs_xRExsVHQJUNVBLN1VWWkhDTlpSMjhNQjlRNEY4S01OTC4u" TargetMode="External"/><Relationship Id="rId11" Type="http://schemas.openxmlformats.org/officeDocument/2006/relationships/hyperlink" Target="https://www.england.nhs.uk/blog/launching-the-patient-and-carer-race-equality-framework-for-mental-health-trusts-and-providers/" TargetMode="External"/><Relationship Id="rId5" Type="http://schemas.openxmlformats.org/officeDocument/2006/relationships/hyperlink" Target="https://forms.office.com/Pages/ResponsePage.aspx?id=I-OwaQY0C0KemIPBqLWRWKVU3xMQyzVHs_xRExsVHQJUNVBLN1VWWkhDTlpSMjhNQjlRNEY4S01OTC4u" TargetMode="External"/><Relationship Id="rId15" Type="http://schemas.openxmlformats.org/officeDocument/2006/relationships/hyperlink" Target="https://www.adph.org.uk/networks/london/wp-content/uploads/sites/2/2024/08/Thrive-LDN-training-offers-July-2024.pdf" TargetMode="External"/><Relationship Id="rId10" Type="http://schemas.openxmlformats.org/officeDocument/2006/relationships/hyperlink" Target="https://www.england.nhs.uk/mental-health/advancing-mental-health-equalities/pcref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CentreforMH" TargetMode="External"/><Relationship Id="rId14" Type="http://schemas.openxmlformats.org/officeDocument/2006/relationships/hyperlink" Target="https://consultation.stockport.gov.uk/public-health/jsna-mental-health-and-wellbe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Forrest (ADPH London)</dc:creator>
  <cp:keywords/>
  <dc:description/>
  <cp:lastModifiedBy>Emer Forrest (ADPH London)</cp:lastModifiedBy>
  <cp:revision>1</cp:revision>
  <dcterms:created xsi:type="dcterms:W3CDTF">2024-08-13T13:20:00Z</dcterms:created>
  <dcterms:modified xsi:type="dcterms:W3CDTF">2024-08-13T13:30:00Z</dcterms:modified>
</cp:coreProperties>
</file>