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83" w:rsidRPr="00367816" w:rsidRDefault="00AA4783" w:rsidP="00AA4783">
      <w:pPr>
        <w:pStyle w:val="BodyText3"/>
        <w:ind w:right="0"/>
        <w:jc w:val="both"/>
        <w:rPr>
          <w:rFonts w:asciiTheme="minorHAnsi" w:hAnsiTheme="minorHAnsi" w:cs="Arial"/>
          <w:b/>
          <w:bCs/>
          <w:color w:val="auto"/>
          <w:sz w:val="16"/>
          <w:szCs w:val="16"/>
        </w:rPr>
      </w:pPr>
    </w:p>
    <w:p w:rsidR="00045B62" w:rsidRPr="00A7124D" w:rsidRDefault="00045B62" w:rsidP="00045B62">
      <w:pPr>
        <w:pStyle w:val="MainHeaderBlack"/>
        <w:rPr>
          <w:sz w:val="44"/>
        </w:rPr>
      </w:pPr>
      <w:r w:rsidRPr="00A7124D">
        <w:rPr>
          <w:sz w:val="44"/>
        </w:rPr>
        <w:t xml:space="preserve">ADPH Masterclass </w:t>
      </w:r>
    </w:p>
    <w:p w:rsidR="00045B62" w:rsidRPr="00A7124D" w:rsidRDefault="00D96AA2" w:rsidP="00045B62">
      <w:pPr>
        <w:pStyle w:val="MainHeaderBlack"/>
        <w:spacing w:after="120" w:line="276" w:lineRule="auto"/>
        <w:rPr>
          <w:color w:val="700000"/>
          <w:sz w:val="44"/>
          <w:szCs w:val="60"/>
          <w:lang w:val="en-US"/>
        </w:rPr>
      </w:pPr>
      <w:r>
        <w:rPr>
          <w:color w:val="700000"/>
          <w:sz w:val="44"/>
          <w:szCs w:val="60"/>
          <w:lang w:val="en-US"/>
        </w:rPr>
        <w:t>Storytelling for Leaders</w:t>
      </w:r>
    </w:p>
    <w:p w:rsidR="00045B62" w:rsidRPr="00A7124D" w:rsidRDefault="00AF47F3" w:rsidP="00045B62">
      <w:pPr>
        <w:pStyle w:val="Heading3"/>
        <w:keepNext w:val="0"/>
        <w:keepLines w:val="0"/>
        <w:spacing w:before="60" w:after="60" w:line="240" w:lineRule="auto"/>
        <w:contextualSpacing w:val="0"/>
        <w:rPr>
          <w:rFonts w:ascii="Calibri" w:eastAsia="Times New Roman" w:hAnsi="Calibri" w:cs="Times New Roman"/>
          <w:color w:val="auto"/>
          <w:spacing w:val="20"/>
          <w:sz w:val="24"/>
          <w:szCs w:val="20"/>
        </w:rPr>
      </w:pPr>
      <w:r>
        <w:rPr>
          <w:rFonts w:ascii="Calibri" w:eastAsia="Times New Roman" w:hAnsi="Calibri" w:cs="Times New Roman"/>
          <w:color w:val="auto"/>
          <w:spacing w:val="20"/>
          <w:sz w:val="24"/>
          <w:szCs w:val="20"/>
        </w:rPr>
        <w:t>Thursday</w:t>
      </w:r>
      <w:bookmarkStart w:id="0" w:name="_GoBack"/>
      <w:bookmarkEnd w:id="0"/>
      <w:r>
        <w:rPr>
          <w:rFonts w:ascii="Calibri" w:eastAsia="Times New Roman" w:hAnsi="Calibri" w:cs="Times New Roman"/>
          <w:color w:val="auto"/>
          <w:spacing w:val="20"/>
          <w:sz w:val="24"/>
          <w:szCs w:val="20"/>
        </w:rPr>
        <w:t xml:space="preserve"> 21</w:t>
      </w:r>
      <w:r w:rsidRPr="00AF47F3">
        <w:rPr>
          <w:rFonts w:ascii="Calibri" w:eastAsia="Times New Roman" w:hAnsi="Calibri" w:cs="Times New Roman"/>
          <w:color w:val="auto"/>
          <w:spacing w:val="20"/>
          <w:sz w:val="24"/>
          <w:szCs w:val="20"/>
          <w:vertAlign w:val="superscript"/>
        </w:rPr>
        <w:t>st</w:t>
      </w:r>
      <w:r>
        <w:rPr>
          <w:rFonts w:ascii="Calibri" w:eastAsia="Times New Roman" w:hAnsi="Calibri" w:cs="Times New Roman"/>
          <w:color w:val="auto"/>
          <w:spacing w:val="20"/>
          <w:sz w:val="24"/>
          <w:szCs w:val="20"/>
        </w:rPr>
        <w:t xml:space="preserve"> </w:t>
      </w:r>
      <w:r w:rsidR="00E722BF">
        <w:rPr>
          <w:rFonts w:ascii="Calibri" w:eastAsia="Times New Roman" w:hAnsi="Calibri" w:cs="Times New Roman"/>
          <w:color w:val="auto"/>
          <w:spacing w:val="20"/>
          <w:sz w:val="24"/>
          <w:szCs w:val="20"/>
        </w:rPr>
        <w:t>January 2016</w:t>
      </w:r>
    </w:p>
    <w:p w:rsidR="00045B62" w:rsidRPr="00A7124D" w:rsidRDefault="00D96AA2" w:rsidP="00045B62">
      <w:pPr>
        <w:widowControl w:val="0"/>
        <w:autoSpaceDE w:val="0"/>
        <w:autoSpaceDN w:val="0"/>
        <w:adjustRightInd w:val="0"/>
        <w:spacing w:before="60" w:after="60"/>
        <w:rPr>
          <w:rFonts w:ascii="Calibri" w:eastAsiaTheme="minorEastAsia" w:hAnsi="Calibri" w:cs="Arial"/>
        </w:rPr>
      </w:pPr>
      <w:proofErr w:type="gramStart"/>
      <w:r>
        <w:rPr>
          <w:rFonts w:ascii="Calibri" w:eastAsiaTheme="minorEastAsia" w:hAnsi="Calibri" w:cs="Arial"/>
        </w:rPr>
        <w:t>09.30</w:t>
      </w:r>
      <w:r w:rsidR="00045B62" w:rsidRPr="00A7124D">
        <w:rPr>
          <w:rFonts w:ascii="Calibri" w:eastAsiaTheme="minorEastAsia" w:hAnsi="Calibri" w:cs="Arial"/>
        </w:rPr>
        <w:t xml:space="preserve">  -</w:t>
      </w:r>
      <w:proofErr w:type="gramEnd"/>
      <w:r w:rsidR="00045B62" w:rsidRPr="00A7124D">
        <w:rPr>
          <w:rFonts w:ascii="Calibri" w:eastAsiaTheme="minorEastAsia" w:hAnsi="Calibri" w:cs="Arial"/>
        </w:rPr>
        <w:t xml:space="preserve"> 16.30 </w:t>
      </w:r>
      <w:r w:rsidR="00045B62" w:rsidRPr="00A7124D">
        <w:rPr>
          <w:rFonts w:ascii="Calibri" w:eastAsiaTheme="minorEastAsia" w:hAnsi="Calibri" w:cs="Arial"/>
        </w:rPr>
        <w:tab/>
      </w:r>
    </w:p>
    <w:p w:rsidR="00045B62" w:rsidRPr="00A7124D" w:rsidRDefault="00D96AA2" w:rsidP="00045B62">
      <w:pPr>
        <w:widowControl w:val="0"/>
        <w:autoSpaceDE w:val="0"/>
        <w:autoSpaceDN w:val="0"/>
        <w:adjustRightInd w:val="0"/>
        <w:spacing w:before="60" w:after="60"/>
        <w:rPr>
          <w:rFonts w:ascii="Calibri" w:eastAsiaTheme="minorEastAsia" w:hAnsi="Calibri" w:cs="Arial"/>
        </w:rPr>
      </w:pPr>
      <w:proofErr w:type="spellStart"/>
      <w:r>
        <w:rPr>
          <w:rFonts w:ascii="Calibri" w:eastAsiaTheme="minorEastAsia" w:hAnsi="Calibri" w:cs="Arial"/>
        </w:rPr>
        <w:t>Fleetbank</w:t>
      </w:r>
      <w:proofErr w:type="spellEnd"/>
      <w:r>
        <w:rPr>
          <w:rFonts w:ascii="Calibri" w:eastAsiaTheme="minorEastAsia" w:hAnsi="Calibri" w:cs="Arial"/>
        </w:rPr>
        <w:t xml:space="preserve"> House, 2-6 Salisbury Square, London, SE1 7XP</w:t>
      </w:r>
    </w:p>
    <w:p w:rsidR="00045B62" w:rsidRPr="00045B62" w:rsidRDefault="00045B62" w:rsidP="00045B62">
      <w:pPr>
        <w:spacing w:before="240" w:after="240"/>
        <w:rPr>
          <w:rFonts w:ascii="Calibri" w:hAnsi="Calibri"/>
          <w:sz w:val="32"/>
          <w:lang w:val="en-US"/>
        </w:rPr>
      </w:pPr>
      <w:r w:rsidRPr="00045B62">
        <w:rPr>
          <w:rFonts w:ascii="Calibri" w:hAnsi="Calibri"/>
          <w:sz w:val="32"/>
          <w:lang w:val="en-US"/>
        </w:rPr>
        <w:t>Event Registration Form</w:t>
      </w:r>
    </w:p>
    <w:p w:rsidR="00045B62" w:rsidRPr="00045B62" w:rsidRDefault="00045B62" w:rsidP="00045B62">
      <w:pPr>
        <w:widowControl w:val="0"/>
        <w:autoSpaceDE w:val="0"/>
        <w:autoSpaceDN w:val="0"/>
        <w:adjustRightInd w:val="0"/>
        <w:spacing w:after="120" w:line="276" w:lineRule="auto"/>
        <w:rPr>
          <w:rFonts w:ascii="Calibri" w:eastAsia="MS PMincho" w:hAnsi="Calibri" w:cs="Arial"/>
          <w:b/>
          <w:szCs w:val="22"/>
          <w:lang w:val="en-US" w:eastAsia="ja-JP"/>
        </w:rPr>
      </w:pPr>
      <w:r w:rsidRPr="00045B62">
        <w:rPr>
          <w:rFonts w:ascii="Calibri" w:eastAsia="MS PMincho" w:hAnsi="Calibri" w:cs="Arial"/>
          <w:b/>
          <w:szCs w:val="22"/>
          <w:lang w:val="en-US" w:eastAsia="ja-JP"/>
        </w:rPr>
        <w:t xml:space="preserve">Aims of the event: </w:t>
      </w:r>
    </w:p>
    <w:p w:rsidR="00045B62" w:rsidRDefault="00D96AA2" w:rsidP="00045B62">
      <w:pPr>
        <w:pStyle w:val="ListParagraph"/>
        <w:numPr>
          <w:ilvl w:val="0"/>
          <w:numId w:val="4"/>
        </w:numPr>
        <w:ind w:left="720"/>
      </w:pPr>
      <w:r>
        <w:t>Creating compelling stories</w:t>
      </w:r>
    </w:p>
    <w:p w:rsidR="00D96AA2" w:rsidRPr="00045B62" w:rsidRDefault="00D96AA2" w:rsidP="00045B62">
      <w:pPr>
        <w:pStyle w:val="ListParagraph"/>
        <w:numPr>
          <w:ilvl w:val="0"/>
          <w:numId w:val="4"/>
        </w:numPr>
        <w:ind w:left="720"/>
      </w:pPr>
      <w:r>
        <w:t>Communicating them in an effective way to influence and lead</w:t>
      </w:r>
    </w:p>
    <w:p w:rsidR="00AA4783" w:rsidRDefault="00AA4783" w:rsidP="00045B62">
      <w:pPr>
        <w:spacing w:line="259" w:lineRule="auto"/>
        <w:rPr>
          <w:rFonts w:asciiTheme="minorHAnsi" w:eastAsiaTheme="minorHAnsi" w:hAnsiTheme="minorHAnsi" w:cstheme="minorBidi"/>
          <w:b/>
          <w:sz w:val="18"/>
          <w:szCs w:val="18"/>
        </w:rPr>
      </w:pPr>
    </w:p>
    <w:p w:rsidR="00045B62" w:rsidRPr="00367816" w:rsidRDefault="00045B62" w:rsidP="00AA4783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18"/>
          <w:szCs w:val="18"/>
        </w:rPr>
      </w:pPr>
    </w:p>
    <w:p w:rsidR="00045B62" w:rsidRPr="00045B62" w:rsidRDefault="00045B62" w:rsidP="00045B62">
      <w:pPr>
        <w:widowControl w:val="0"/>
        <w:autoSpaceDE w:val="0"/>
        <w:autoSpaceDN w:val="0"/>
        <w:adjustRightInd w:val="0"/>
        <w:spacing w:after="120" w:line="276" w:lineRule="auto"/>
        <w:rPr>
          <w:rFonts w:ascii="Calibri" w:eastAsiaTheme="minorEastAsia" w:hAnsi="Calibri" w:cs="Arial"/>
          <w:b/>
          <w:szCs w:val="22"/>
          <w:lang w:val="en-US" w:eastAsia="ja-JP"/>
        </w:rPr>
      </w:pPr>
      <w:r w:rsidRPr="00045B62">
        <w:rPr>
          <w:rFonts w:ascii="Calibri" w:eastAsiaTheme="minorEastAsia" w:hAnsi="Calibri" w:cs="Arial"/>
          <w:b/>
          <w:szCs w:val="22"/>
          <w:lang w:val="en-US" w:eastAsia="ja-JP"/>
        </w:rPr>
        <w:t xml:space="preserve">Costs: </w:t>
      </w:r>
      <w:bookmarkStart w:id="1" w:name="start_position"/>
      <w:bookmarkEnd w:id="1"/>
    </w:p>
    <w:p w:rsidR="00045B62" w:rsidRPr="00045B62" w:rsidRDefault="00045B62" w:rsidP="00045B62">
      <w:pPr>
        <w:pStyle w:val="ListParagraph"/>
        <w:numPr>
          <w:ilvl w:val="0"/>
          <w:numId w:val="6"/>
        </w:numPr>
        <w:rPr>
          <w:rFonts w:eastAsiaTheme="minorHAnsi" w:cstheme="minorBidi"/>
        </w:rPr>
      </w:pPr>
      <w:r w:rsidRPr="00045B62">
        <w:rPr>
          <w:rFonts w:eastAsiaTheme="minorHAnsi" w:cstheme="minorBidi"/>
        </w:rPr>
        <w:t>£</w:t>
      </w:r>
      <w:r w:rsidR="00D96AA2">
        <w:rPr>
          <w:rFonts w:eastAsiaTheme="minorHAnsi" w:cstheme="minorBidi"/>
        </w:rPr>
        <w:t>150.00</w:t>
      </w:r>
      <w:r w:rsidRPr="00045B62">
        <w:rPr>
          <w:rFonts w:eastAsiaTheme="minorHAnsi" w:cstheme="minorBidi"/>
        </w:rPr>
        <w:t xml:space="preserve"> for ADPH Subscribing </w:t>
      </w:r>
      <w:proofErr w:type="spellStart"/>
      <w:r w:rsidRPr="00045B62">
        <w:rPr>
          <w:rFonts w:eastAsiaTheme="minorHAnsi" w:cstheme="minorBidi"/>
        </w:rPr>
        <w:t>Organisations</w:t>
      </w:r>
      <w:proofErr w:type="spellEnd"/>
      <w:r w:rsidRPr="00045B62">
        <w:rPr>
          <w:rFonts w:eastAsiaTheme="minorHAnsi" w:cstheme="minorBidi"/>
        </w:rPr>
        <w:t xml:space="preserve"> (maximum of one place per </w:t>
      </w:r>
      <w:proofErr w:type="spellStart"/>
      <w:r w:rsidRPr="00045B62">
        <w:rPr>
          <w:rFonts w:eastAsiaTheme="minorHAnsi" w:cstheme="minorBidi"/>
        </w:rPr>
        <w:t>organisation</w:t>
      </w:r>
      <w:proofErr w:type="spellEnd"/>
      <w:r w:rsidRPr="00045B62">
        <w:rPr>
          <w:rFonts w:eastAsiaTheme="minorHAnsi" w:cstheme="minorBidi"/>
        </w:rPr>
        <w:t>)</w:t>
      </w:r>
    </w:p>
    <w:p w:rsidR="00045B62" w:rsidRPr="00045B62" w:rsidRDefault="00045B62" w:rsidP="00045B62">
      <w:pPr>
        <w:pStyle w:val="ListParagraph"/>
        <w:numPr>
          <w:ilvl w:val="0"/>
          <w:numId w:val="6"/>
        </w:numPr>
        <w:rPr>
          <w:rFonts w:eastAsiaTheme="minorHAnsi" w:cstheme="minorBidi"/>
        </w:rPr>
      </w:pPr>
      <w:r w:rsidRPr="00045B62">
        <w:rPr>
          <w:rFonts w:eastAsiaTheme="minorHAnsi" w:cstheme="minorBidi"/>
        </w:rPr>
        <w:t>£</w:t>
      </w:r>
      <w:r w:rsidR="00D96AA2">
        <w:rPr>
          <w:rFonts w:eastAsiaTheme="minorHAnsi" w:cstheme="minorBidi"/>
        </w:rPr>
        <w:t>200.00</w:t>
      </w:r>
      <w:r w:rsidRPr="00045B62">
        <w:rPr>
          <w:rFonts w:eastAsiaTheme="minorHAnsi" w:cstheme="minorBidi"/>
        </w:rPr>
        <w:t xml:space="preserve"> for Non-Subscribing </w:t>
      </w:r>
      <w:proofErr w:type="spellStart"/>
      <w:r w:rsidRPr="00045B62">
        <w:rPr>
          <w:rFonts w:eastAsiaTheme="minorHAnsi" w:cstheme="minorBidi"/>
        </w:rPr>
        <w:t>Organisations</w:t>
      </w:r>
      <w:proofErr w:type="spellEnd"/>
    </w:p>
    <w:p w:rsidR="00045B62" w:rsidRPr="00045B62" w:rsidRDefault="00045B62" w:rsidP="00045B62">
      <w:pPr>
        <w:pStyle w:val="ListParagraph"/>
        <w:ind w:left="720" w:hanging="360"/>
        <w:rPr>
          <w:rFonts w:eastAsiaTheme="minorHAnsi" w:cstheme="minorBidi"/>
        </w:rPr>
      </w:pPr>
      <w:r w:rsidRPr="00045B62">
        <w:rPr>
          <w:rFonts w:eastAsiaTheme="minorHAnsi" w:cstheme="minorBidi"/>
        </w:rPr>
        <w:tab/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045B62" w:rsidTr="00454CD6">
        <w:tc>
          <w:tcPr>
            <w:tcW w:w="1985" w:type="dxa"/>
            <w:tcBorders>
              <w:bottom w:val="single" w:sz="4" w:space="0" w:color="700000"/>
              <w:right w:val="single" w:sz="4" w:space="0" w:color="700000"/>
            </w:tcBorders>
            <w:vAlign w:val="center"/>
          </w:tcPr>
          <w:p w:rsidR="00045B62" w:rsidRPr="0001073C" w:rsidRDefault="00045B62" w:rsidP="00454CD6">
            <w:pPr>
              <w:pStyle w:val="BodyText"/>
              <w:spacing w:line="276" w:lineRule="auto"/>
              <w:ind w:right="-108"/>
              <w:contextualSpacing/>
              <w:rPr>
                <w:lang w:val="en-GB"/>
              </w:rPr>
            </w:pPr>
            <w:r w:rsidRPr="0001073C">
              <w:rPr>
                <w:lang w:val="en-GB"/>
              </w:rPr>
              <w:t>Name</w:t>
            </w:r>
          </w:p>
        </w:tc>
        <w:tc>
          <w:tcPr>
            <w:tcW w:w="7796" w:type="dxa"/>
            <w:tcBorders>
              <w:left w:val="single" w:sz="4" w:space="0" w:color="700000"/>
              <w:bottom w:val="single" w:sz="4" w:space="0" w:color="700000"/>
            </w:tcBorders>
            <w:vAlign w:val="center"/>
          </w:tcPr>
          <w:p w:rsidR="00045B62" w:rsidRPr="00CB4957" w:rsidRDefault="00045B62" w:rsidP="00454CD6">
            <w:pPr>
              <w:pStyle w:val="BodyText"/>
              <w:contextualSpacing/>
              <w:rPr>
                <w:lang w:val="en-GB"/>
              </w:rPr>
            </w:pPr>
          </w:p>
        </w:tc>
      </w:tr>
      <w:tr w:rsidR="00045B62" w:rsidTr="00454CD6">
        <w:tc>
          <w:tcPr>
            <w:tcW w:w="1985" w:type="dxa"/>
            <w:tcBorders>
              <w:top w:val="single" w:sz="4" w:space="0" w:color="700000"/>
              <w:bottom w:val="single" w:sz="4" w:space="0" w:color="700000"/>
              <w:right w:val="single" w:sz="4" w:space="0" w:color="700000"/>
            </w:tcBorders>
            <w:vAlign w:val="center"/>
          </w:tcPr>
          <w:p w:rsidR="00045B62" w:rsidRPr="0001073C" w:rsidRDefault="00045B62" w:rsidP="00454CD6">
            <w:pPr>
              <w:pStyle w:val="BodyText"/>
              <w:spacing w:line="276" w:lineRule="auto"/>
              <w:ind w:right="-108"/>
              <w:contextualSpacing/>
              <w:rPr>
                <w:lang w:val="en-GB"/>
              </w:rPr>
            </w:pPr>
            <w:r w:rsidRPr="0001073C">
              <w:rPr>
                <w:lang w:val="en-GB"/>
              </w:rPr>
              <w:t>Job title</w:t>
            </w:r>
          </w:p>
        </w:tc>
        <w:tc>
          <w:tcPr>
            <w:tcW w:w="7796" w:type="dxa"/>
            <w:tcBorders>
              <w:top w:val="single" w:sz="4" w:space="0" w:color="700000"/>
              <w:left w:val="single" w:sz="4" w:space="0" w:color="700000"/>
              <w:bottom w:val="single" w:sz="4" w:space="0" w:color="700000"/>
            </w:tcBorders>
            <w:vAlign w:val="center"/>
          </w:tcPr>
          <w:p w:rsidR="00045B62" w:rsidRPr="00CB4957" w:rsidRDefault="00045B62" w:rsidP="00454CD6">
            <w:pPr>
              <w:pStyle w:val="BodyText"/>
              <w:contextualSpacing/>
              <w:rPr>
                <w:lang w:val="en-GB"/>
              </w:rPr>
            </w:pPr>
          </w:p>
        </w:tc>
      </w:tr>
      <w:tr w:rsidR="00045B62" w:rsidTr="00454CD6">
        <w:tc>
          <w:tcPr>
            <w:tcW w:w="1985" w:type="dxa"/>
            <w:tcBorders>
              <w:top w:val="single" w:sz="4" w:space="0" w:color="700000"/>
              <w:bottom w:val="single" w:sz="4" w:space="0" w:color="700000"/>
              <w:right w:val="single" w:sz="4" w:space="0" w:color="700000"/>
            </w:tcBorders>
            <w:vAlign w:val="center"/>
          </w:tcPr>
          <w:p w:rsidR="00045B62" w:rsidRPr="0001073C" w:rsidRDefault="00045B62" w:rsidP="00454CD6">
            <w:pPr>
              <w:pStyle w:val="BodyText"/>
              <w:ind w:right="-108"/>
              <w:contextualSpacing/>
              <w:rPr>
                <w:lang w:val="en-GB"/>
              </w:rPr>
            </w:pPr>
            <w:r w:rsidRPr="0001073C">
              <w:rPr>
                <w:lang w:val="en-GB"/>
              </w:rPr>
              <w:t>Organisation:</w:t>
            </w:r>
          </w:p>
        </w:tc>
        <w:tc>
          <w:tcPr>
            <w:tcW w:w="7796" w:type="dxa"/>
            <w:tcBorders>
              <w:top w:val="single" w:sz="4" w:space="0" w:color="700000"/>
              <w:left w:val="single" w:sz="4" w:space="0" w:color="700000"/>
              <w:bottom w:val="single" w:sz="4" w:space="0" w:color="700000"/>
            </w:tcBorders>
            <w:vAlign w:val="center"/>
          </w:tcPr>
          <w:p w:rsidR="00045B62" w:rsidRPr="00CB4957" w:rsidRDefault="00045B62" w:rsidP="00454CD6">
            <w:pPr>
              <w:pStyle w:val="BodyText"/>
              <w:contextualSpacing/>
              <w:rPr>
                <w:lang w:val="en-GB"/>
              </w:rPr>
            </w:pPr>
          </w:p>
        </w:tc>
      </w:tr>
      <w:tr w:rsidR="00045B62" w:rsidTr="00454CD6">
        <w:tc>
          <w:tcPr>
            <w:tcW w:w="1985" w:type="dxa"/>
            <w:tcBorders>
              <w:top w:val="single" w:sz="4" w:space="0" w:color="700000"/>
              <w:bottom w:val="single" w:sz="4" w:space="0" w:color="700000"/>
              <w:right w:val="single" w:sz="4" w:space="0" w:color="700000"/>
            </w:tcBorders>
            <w:vAlign w:val="center"/>
          </w:tcPr>
          <w:p w:rsidR="00045B62" w:rsidRPr="0001073C" w:rsidRDefault="00045B62" w:rsidP="00454CD6">
            <w:pPr>
              <w:pStyle w:val="BodyText"/>
              <w:ind w:right="-108"/>
              <w:contextualSpacing/>
              <w:rPr>
                <w:lang w:val="en-GB"/>
              </w:rPr>
            </w:pPr>
            <w:r w:rsidRPr="0001073C">
              <w:rPr>
                <w:lang w:val="en-GB"/>
              </w:rPr>
              <w:t>Address</w:t>
            </w:r>
          </w:p>
        </w:tc>
        <w:tc>
          <w:tcPr>
            <w:tcW w:w="7796" w:type="dxa"/>
            <w:tcBorders>
              <w:top w:val="single" w:sz="4" w:space="0" w:color="700000"/>
              <w:left w:val="single" w:sz="4" w:space="0" w:color="700000"/>
              <w:bottom w:val="single" w:sz="4" w:space="0" w:color="700000"/>
            </w:tcBorders>
            <w:vAlign w:val="center"/>
          </w:tcPr>
          <w:p w:rsidR="00045B62" w:rsidRPr="00A44233" w:rsidRDefault="00045B62" w:rsidP="00454CD6">
            <w:pPr>
              <w:pStyle w:val="BodyText"/>
              <w:contextualSpacing/>
              <w:rPr>
                <w:color w:val="FF0000"/>
                <w:lang w:val="en-GB"/>
              </w:rPr>
            </w:pPr>
          </w:p>
        </w:tc>
      </w:tr>
      <w:tr w:rsidR="00045B62" w:rsidTr="00454CD6">
        <w:tc>
          <w:tcPr>
            <w:tcW w:w="1985" w:type="dxa"/>
            <w:tcBorders>
              <w:top w:val="single" w:sz="4" w:space="0" w:color="700000"/>
              <w:bottom w:val="single" w:sz="4" w:space="0" w:color="700000"/>
              <w:right w:val="single" w:sz="4" w:space="0" w:color="700000"/>
            </w:tcBorders>
            <w:vAlign w:val="center"/>
          </w:tcPr>
          <w:p w:rsidR="00045B62" w:rsidRPr="0001073C" w:rsidRDefault="00045B62" w:rsidP="00454CD6">
            <w:pPr>
              <w:pStyle w:val="BodyText"/>
              <w:spacing w:line="276" w:lineRule="auto"/>
              <w:ind w:right="-108"/>
              <w:contextualSpacing/>
              <w:rPr>
                <w:lang w:val="en-GB"/>
              </w:rPr>
            </w:pPr>
            <w:r w:rsidRPr="0001073C">
              <w:rPr>
                <w:lang w:val="en-GB"/>
              </w:rPr>
              <w:t>Email</w:t>
            </w:r>
          </w:p>
        </w:tc>
        <w:tc>
          <w:tcPr>
            <w:tcW w:w="7796" w:type="dxa"/>
            <w:tcBorders>
              <w:top w:val="single" w:sz="4" w:space="0" w:color="700000"/>
              <w:left w:val="single" w:sz="4" w:space="0" w:color="700000"/>
              <w:bottom w:val="single" w:sz="4" w:space="0" w:color="700000"/>
            </w:tcBorders>
            <w:vAlign w:val="center"/>
          </w:tcPr>
          <w:p w:rsidR="00045B62" w:rsidRPr="00CB4957" w:rsidRDefault="00045B62" w:rsidP="00454CD6">
            <w:pPr>
              <w:pStyle w:val="BodyText"/>
              <w:contextualSpacing/>
              <w:rPr>
                <w:lang w:val="en-GB"/>
              </w:rPr>
            </w:pPr>
          </w:p>
        </w:tc>
      </w:tr>
      <w:tr w:rsidR="00045B62" w:rsidTr="00454CD6">
        <w:tc>
          <w:tcPr>
            <w:tcW w:w="1985" w:type="dxa"/>
            <w:tcBorders>
              <w:top w:val="single" w:sz="4" w:space="0" w:color="700000"/>
              <w:bottom w:val="single" w:sz="4" w:space="0" w:color="700000"/>
              <w:right w:val="single" w:sz="4" w:space="0" w:color="700000"/>
            </w:tcBorders>
            <w:vAlign w:val="center"/>
          </w:tcPr>
          <w:p w:rsidR="00045B62" w:rsidRPr="0001073C" w:rsidRDefault="00045B62" w:rsidP="00454CD6">
            <w:pPr>
              <w:pStyle w:val="BodyText"/>
              <w:spacing w:line="276" w:lineRule="auto"/>
              <w:ind w:right="-108"/>
              <w:contextualSpacing/>
              <w:rPr>
                <w:lang w:val="en-GB"/>
              </w:rPr>
            </w:pPr>
            <w:r w:rsidRPr="0001073C">
              <w:rPr>
                <w:lang w:val="en-GB"/>
              </w:rPr>
              <w:t>Phone no.</w:t>
            </w:r>
          </w:p>
        </w:tc>
        <w:tc>
          <w:tcPr>
            <w:tcW w:w="7796" w:type="dxa"/>
            <w:tcBorders>
              <w:top w:val="single" w:sz="4" w:space="0" w:color="700000"/>
              <w:left w:val="single" w:sz="4" w:space="0" w:color="700000"/>
              <w:bottom w:val="single" w:sz="4" w:space="0" w:color="700000"/>
            </w:tcBorders>
            <w:vAlign w:val="center"/>
          </w:tcPr>
          <w:p w:rsidR="00045B62" w:rsidRPr="00E9399D" w:rsidRDefault="00045B62" w:rsidP="00454CD6">
            <w:pPr>
              <w:pStyle w:val="BodyText"/>
              <w:contextualSpacing/>
              <w:rPr>
                <w:color w:val="FF0000"/>
                <w:lang w:val="en-GB"/>
              </w:rPr>
            </w:pPr>
          </w:p>
        </w:tc>
      </w:tr>
      <w:tr w:rsidR="00045B62" w:rsidTr="00454CD6">
        <w:tc>
          <w:tcPr>
            <w:tcW w:w="1985" w:type="dxa"/>
            <w:tcBorders>
              <w:top w:val="single" w:sz="4" w:space="0" w:color="700000"/>
              <w:right w:val="single" w:sz="4" w:space="0" w:color="700000"/>
            </w:tcBorders>
            <w:vAlign w:val="center"/>
          </w:tcPr>
          <w:p w:rsidR="00045B62" w:rsidRPr="0001073C" w:rsidRDefault="00045B62" w:rsidP="00454CD6">
            <w:pPr>
              <w:pStyle w:val="BodyText"/>
              <w:spacing w:line="276" w:lineRule="auto"/>
              <w:ind w:right="-108"/>
              <w:contextualSpacing/>
              <w:rPr>
                <w:lang w:val="en-GB"/>
              </w:rPr>
            </w:pPr>
            <w:r w:rsidRPr="0001073C">
              <w:rPr>
                <w:lang w:val="en-GB"/>
              </w:rPr>
              <w:t xml:space="preserve">Dietary or disability requirements </w:t>
            </w:r>
          </w:p>
        </w:tc>
        <w:tc>
          <w:tcPr>
            <w:tcW w:w="7796" w:type="dxa"/>
            <w:tcBorders>
              <w:top w:val="single" w:sz="4" w:space="0" w:color="700000"/>
              <w:left w:val="single" w:sz="4" w:space="0" w:color="700000"/>
            </w:tcBorders>
            <w:vAlign w:val="center"/>
          </w:tcPr>
          <w:p w:rsidR="00045B62" w:rsidRPr="00CB4957" w:rsidRDefault="00045B62" w:rsidP="00454CD6">
            <w:pPr>
              <w:pStyle w:val="BodyText"/>
              <w:contextualSpacing/>
              <w:rPr>
                <w:lang w:val="en-GB"/>
              </w:rPr>
            </w:pPr>
          </w:p>
        </w:tc>
      </w:tr>
    </w:tbl>
    <w:p w:rsidR="00045B62" w:rsidRDefault="00045B62" w:rsidP="00045B62">
      <w:pPr>
        <w:pStyle w:val="ListParagraph"/>
        <w:ind w:left="720" w:hanging="360"/>
        <w:rPr>
          <w:rFonts w:eastAsiaTheme="minorHAnsi" w:cstheme="minorBidi"/>
        </w:rPr>
      </w:pPr>
      <w:r w:rsidRPr="00045B62">
        <w:rPr>
          <w:rFonts w:eastAsiaTheme="minorHAnsi" w:cstheme="minorBidi"/>
        </w:rPr>
        <w:tab/>
      </w:r>
      <w:r w:rsidRPr="00045B62">
        <w:rPr>
          <w:rFonts w:eastAsiaTheme="minorHAnsi" w:cstheme="minorBidi"/>
        </w:rPr>
        <w:tab/>
      </w:r>
    </w:p>
    <w:p w:rsidR="00045B62" w:rsidRPr="00045B62" w:rsidRDefault="00045B62" w:rsidP="00045B62">
      <w:pPr>
        <w:pStyle w:val="Body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exact"/>
        <w:ind w:right="1134"/>
        <w:rPr>
          <w:rFonts w:ascii="Calibri" w:hAnsi="Calibri"/>
        </w:rPr>
      </w:pPr>
      <w:r w:rsidRPr="00045B62">
        <w:rPr>
          <w:rFonts w:ascii="Calibri" w:hAnsi="Calibri"/>
        </w:rPr>
        <w:t>By completing and returning this form you confirm acceptance of the fee.</w:t>
      </w:r>
    </w:p>
    <w:p w:rsidR="00045B62" w:rsidRPr="00045B62" w:rsidRDefault="00045B62" w:rsidP="00045B62">
      <w:pPr>
        <w:pStyle w:val="Body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exact"/>
        <w:ind w:right="1134"/>
        <w:rPr>
          <w:rFonts w:ascii="Calibri" w:hAnsi="Calibri"/>
        </w:rPr>
      </w:pPr>
      <w:r w:rsidRPr="00045B62">
        <w:rPr>
          <w:rFonts w:ascii="Calibri" w:hAnsi="Calibri"/>
        </w:rPr>
        <w:t>Upon receipt of this form, ADPH will confirm your booking and the fee that will apply.</w:t>
      </w:r>
    </w:p>
    <w:p w:rsidR="00367816" w:rsidRPr="00045B62" w:rsidRDefault="00367816" w:rsidP="00045B62">
      <w:pPr>
        <w:widowControl w:val="0"/>
        <w:autoSpaceDE w:val="0"/>
        <w:autoSpaceDN w:val="0"/>
        <w:adjustRightInd w:val="0"/>
        <w:spacing w:after="120" w:line="276" w:lineRule="auto"/>
        <w:rPr>
          <w:rFonts w:ascii="Calibri" w:eastAsiaTheme="minorEastAsia" w:hAnsi="Calibri" w:cs="Arial"/>
          <w:b/>
          <w:szCs w:val="22"/>
          <w:lang w:val="en-US" w:eastAsia="ja-JP"/>
        </w:rPr>
      </w:pPr>
    </w:p>
    <w:p w:rsidR="00045B62" w:rsidRDefault="00045B62" w:rsidP="00045B62">
      <w:pPr>
        <w:widowControl w:val="0"/>
        <w:autoSpaceDE w:val="0"/>
        <w:autoSpaceDN w:val="0"/>
        <w:adjustRightInd w:val="0"/>
        <w:spacing w:after="120" w:line="276" w:lineRule="auto"/>
        <w:rPr>
          <w:rFonts w:ascii="Calibri" w:eastAsiaTheme="minorEastAsia" w:hAnsi="Calibri" w:cs="Arial"/>
          <w:b/>
          <w:szCs w:val="22"/>
          <w:lang w:val="en-US" w:eastAsia="ja-JP"/>
        </w:rPr>
      </w:pPr>
    </w:p>
    <w:p w:rsidR="00045B62" w:rsidRPr="00045B62" w:rsidRDefault="00045B62" w:rsidP="00045B62">
      <w:pPr>
        <w:widowControl w:val="0"/>
        <w:autoSpaceDE w:val="0"/>
        <w:autoSpaceDN w:val="0"/>
        <w:adjustRightInd w:val="0"/>
        <w:spacing w:after="120" w:line="276" w:lineRule="auto"/>
        <w:rPr>
          <w:rFonts w:ascii="Calibri" w:eastAsiaTheme="minorEastAsia" w:hAnsi="Calibri" w:cs="Arial"/>
          <w:b/>
          <w:szCs w:val="22"/>
          <w:lang w:val="en-US" w:eastAsia="ja-JP"/>
        </w:rPr>
      </w:pPr>
    </w:p>
    <w:p w:rsidR="00AA4783" w:rsidRPr="00367816" w:rsidRDefault="00AA4783" w:rsidP="00AA4783">
      <w:pPr>
        <w:spacing w:after="60"/>
        <w:jc w:val="both"/>
        <w:rPr>
          <w:rFonts w:asciiTheme="minorHAnsi" w:hAnsiTheme="minorHAnsi" w:cs="Arial"/>
          <w:sz w:val="20"/>
        </w:rPr>
      </w:pPr>
      <w:r w:rsidRPr="00367816">
        <w:rPr>
          <w:rFonts w:asciiTheme="minorHAnsi" w:hAnsiTheme="minorHAnsi" w:cs="Arial"/>
          <w:b/>
          <w:sz w:val="20"/>
        </w:rPr>
        <w:t>Terms and conditions</w:t>
      </w:r>
      <w:r w:rsidRPr="00367816">
        <w:rPr>
          <w:rFonts w:asciiTheme="minorHAnsi" w:hAnsiTheme="minorHAnsi" w:cs="Arial"/>
          <w:sz w:val="20"/>
        </w:rPr>
        <w:t xml:space="preserve"> </w:t>
      </w:r>
    </w:p>
    <w:p w:rsidR="00AA4783" w:rsidRPr="00367816" w:rsidRDefault="00AA4783" w:rsidP="00AA4783">
      <w:pPr>
        <w:spacing w:after="60"/>
        <w:jc w:val="both"/>
        <w:rPr>
          <w:rFonts w:asciiTheme="minorHAnsi" w:hAnsiTheme="minorHAnsi" w:cs="Arial"/>
          <w:b/>
          <w:sz w:val="20"/>
        </w:rPr>
      </w:pPr>
      <w:r w:rsidRPr="00367816">
        <w:rPr>
          <w:rFonts w:asciiTheme="minorHAnsi" w:hAnsiTheme="minorHAnsi" w:cs="Arial"/>
          <w:sz w:val="20"/>
        </w:rPr>
        <w:t>Please note that your name, job title, organisation and email address will be included in the delegate pack.</w:t>
      </w:r>
    </w:p>
    <w:p w:rsidR="00AA4783" w:rsidRPr="00367816" w:rsidRDefault="00AA4783" w:rsidP="00AA4783">
      <w:pPr>
        <w:jc w:val="both"/>
        <w:rPr>
          <w:rFonts w:asciiTheme="minorHAnsi" w:hAnsiTheme="minorHAnsi" w:cs="Arial"/>
          <w:sz w:val="20"/>
        </w:rPr>
      </w:pPr>
      <w:r w:rsidRPr="00367816">
        <w:rPr>
          <w:rFonts w:asciiTheme="minorHAnsi" w:hAnsiTheme="minorHAnsi" w:cs="Arial"/>
          <w:b/>
          <w:bCs/>
          <w:sz w:val="20"/>
        </w:rPr>
        <w:t>Registrations:</w:t>
      </w:r>
      <w:r w:rsidRPr="00367816">
        <w:rPr>
          <w:rFonts w:asciiTheme="minorHAnsi" w:hAnsiTheme="minorHAnsi" w:cs="Arial"/>
          <w:sz w:val="20"/>
        </w:rPr>
        <w:t xml:space="preserve"> All registrations must be in writing. In the event of over subscription to the Masterclass, ADPH reserves the right to restrict registration to one place per organisation.</w:t>
      </w:r>
    </w:p>
    <w:p w:rsidR="00AA4783" w:rsidRPr="00367816" w:rsidRDefault="00AA4783" w:rsidP="00AA4783">
      <w:pPr>
        <w:spacing w:before="60" w:after="60"/>
        <w:jc w:val="both"/>
        <w:rPr>
          <w:rFonts w:asciiTheme="minorHAnsi" w:hAnsiTheme="minorHAnsi" w:cs="Arial"/>
          <w:sz w:val="20"/>
        </w:rPr>
      </w:pPr>
      <w:r w:rsidRPr="00367816">
        <w:rPr>
          <w:rFonts w:asciiTheme="minorHAnsi" w:hAnsiTheme="minorHAnsi" w:cs="Arial"/>
          <w:b/>
          <w:bCs/>
          <w:sz w:val="20"/>
        </w:rPr>
        <w:t>Joining Instructions:</w:t>
      </w:r>
      <w:r w:rsidRPr="00367816">
        <w:rPr>
          <w:rFonts w:asciiTheme="minorHAnsi" w:hAnsiTheme="minorHAnsi" w:cs="Arial"/>
          <w:sz w:val="20"/>
        </w:rPr>
        <w:t xml:space="preserve"> A final programme and joining instructions will be sent by email at least one week before the event. </w:t>
      </w:r>
    </w:p>
    <w:p w:rsidR="00AA4783" w:rsidRPr="00367816" w:rsidRDefault="00AA4783" w:rsidP="00AA4783">
      <w:pPr>
        <w:pStyle w:val="Header"/>
        <w:tabs>
          <w:tab w:val="clear" w:pos="4153"/>
          <w:tab w:val="clear" w:pos="8306"/>
        </w:tabs>
        <w:spacing w:after="60"/>
        <w:jc w:val="both"/>
        <w:rPr>
          <w:rFonts w:asciiTheme="minorHAnsi" w:hAnsiTheme="minorHAnsi" w:cs="Arial"/>
          <w:bCs/>
          <w:sz w:val="20"/>
        </w:rPr>
      </w:pPr>
      <w:r w:rsidRPr="00367816">
        <w:rPr>
          <w:rFonts w:asciiTheme="minorHAnsi" w:hAnsiTheme="minorHAnsi" w:cs="Arial"/>
          <w:b/>
          <w:sz w:val="20"/>
        </w:rPr>
        <w:t>Cancellation/non-attendance</w:t>
      </w:r>
      <w:r w:rsidRPr="00367816">
        <w:rPr>
          <w:rFonts w:asciiTheme="minorHAnsi" w:hAnsiTheme="minorHAnsi" w:cs="Arial"/>
          <w:sz w:val="20"/>
        </w:rPr>
        <w:t xml:space="preserve">: </w:t>
      </w:r>
      <w:r w:rsidRPr="00367816">
        <w:rPr>
          <w:rFonts w:asciiTheme="minorHAnsi" w:hAnsiTheme="minorHAnsi" w:cs="Arial"/>
          <w:bCs/>
          <w:sz w:val="20"/>
        </w:rPr>
        <w:t>All cancellations must be made in writing to the ADPH. Late cancellations and non-attendance without prior notification will incur the chargeable fee (as detailed above). Eligible substitute delegates are welcome at any stage, but should be notified in writing to the ADPH.</w:t>
      </w:r>
    </w:p>
    <w:p w:rsidR="0052237D" w:rsidRPr="00367816" w:rsidRDefault="00AA4783" w:rsidP="00941A26">
      <w:pPr>
        <w:jc w:val="both"/>
        <w:rPr>
          <w:rFonts w:asciiTheme="minorHAnsi" w:hAnsiTheme="minorHAnsi" w:cs="Arial"/>
          <w:sz w:val="20"/>
        </w:rPr>
      </w:pPr>
      <w:r w:rsidRPr="00367816">
        <w:rPr>
          <w:rFonts w:asciiTheme="minorHAnsi" w:hAnsiTheme="minorHAnsi" w:cs="Arial"/>
          <w:b/>
          <w:sz w:val="20"/>
        </w:rPr>
        <w:t>Alterations to programme:</w:t>
      </w:r>
      <w:r w:rsidRPr="00367816">
        <w:rPr>
          <w:rFonts w:asciiTheme="minorHAnsi" w:hAnsiTheme="minorHAnsi" w:cs="Arial"/>
          <w:sz w:val="20"/>
        </w:rPr>
        <w:t xml:space="preserve"> ADPH reserve the right to cancel the </w:t>
      </w:r>
      <w:r w:rsidR="0019770C" w:rsidRPr="00367816">
        <w:rPr>
          <w:rFonts w:asciiTheme="minorHAnsi" w:hAnsiTheme="minorHAnsi" w:cs="Arial"/>
          <w:sz w:val="20"/>
        </w:rPr>
        <w:t>masterclass</w:t>
      </w:r>
      <w:r w:rsidRPr="00367816">
        <w:rPr>
          <w:rFonts w:asciiTheme="minorHAnsi" w:hAnsiTheme="minorHAnsi" w:cs="Arial"/>
          <w:sz w:val="20"/>
        </w:rPr>
        <w:t xml:space="preserve"> or change the date, venue or programme as necessary. </w:t>
      </w:r>
    </w:p>
    <w:sectPr w:rsidR="0052237D" w:rsidRPr="00367816" w:rsidSect="00A87E7B">
      <w:headerReference w:type="default" r:id="rId7"/>
      <w:footerReference w:type="default" r:id="rId8"/>
      <w:pgSz w:w="11907" w:h="16840" w:code="9"/>
      <w:pgMar w:top="567" w:right="1134" w:bottom="567" w:left="1134" w:header="22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1EC" w:rsidRDefault="001531EC" w:rsidP="00AA4783">
      <w:r>
        <w:separator/>
      </w:r>
    </w:p>
  </w:endnote>
  <w:endnote w:type="continuationSeparator" w:id="0">
    <w:p w:rsidR="001531EC" w:rsidRDefault="001531EC" w:rsidP="00AA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62" w:rsidRPr="00045B62" w:rsidRDefault="00045B62" w:rsidP="00045B62">
    <w:pPr>
      <w:widowControl w:val="0"/>
      <w:tabs>
        <w:tab w:val="center" w:pos="4320"/>
        <w:tab w:val="right" w:pos="9356"/>
      </w:tabs>
      <w:autoSpaceDE w:val="0"/>
      <w:autoSpaceDN w:val="0"/>
      <w:adjustRightInd w:val="0"/>
      <w:spacing w:after="120" w:line="276" w:lineRule="auto"/>
      <w:rPr>
        <w:rFonts w:ascii="Calibri" w:eastAsia="MS PMincho" w:hAnsi="Calibri" w:cs="Arial"/>
        <w:szCs w:val="22"/>
        <w:lang w:val="en-US" w:eastAsia="ja-JP"/>
      </w:rPr>
    </w:pPr>
    <w:r w:rsidRPr="00045B62">
      <w:rPr>
        <w:rFonts w:ascii="Calibri" w:eastAsia="MS PMincho" w:hAnsi="Calibri" w:cs="Arial"/>
        <w:szCs w:val="22"/>
        <w:lang w:val="en-US" w:eastAsia="ja-JP"/>
      </w:rPr>
      <w:t xml:space="preserve">ADPH | </w:t>
    </w:r>
    <w:hyperlink r:id="rId1" w:history="1">
      <w:r w:rsidRPr="00045B62">
        <w:rPr>
          <w:rFonts w:ascii="Arial" w:eastAsia="MS PMincho" w:hAnsi="Arial" w:cs="Arial"/>
          <w:color w:val="700000"/>
          <w:sz w:val="18"/>
          <w:szCs w:val="18"/>
          <w:u w:val="single"/>
          <w:lang w:val="en-US" w:eastAsia="ja-JP"/>
        </w:rPr>
        <w:t>enquiries@adph.org.uk</w:t>
      </w:r>
    </w:hyperlink>
    <w:r w:rsidRPr="00045B62">
      <w:rPr>
        <w:rFonts w:ascii="Arial" w:eastAsia="MS PMincho" w:hAnsi="Arial" w:cs="Arial"/>
        <w:sz w:val="18"/>
        <w:szCs w:val="18"/>
        <w:lang w:val="en-US" w:eastAsia="ja-JP"/>
      </w:rPr>
      <w:t xml:space="preserve"> | Tel: 020 7832 6944 | </w:t>
    </w:r>
    <w:hyperlink r:id="rId2" w:history="1">
      <w:r w:rsidRPr="00045B62">
        <w:rPr>
          <w:rFonts w:ascii="Arial" w:eastAsia="MS PMincho" w:hAnsi="Arial" w:cs="Arial"/>
          <w:color w:val="700000"/>
          <w:sz w:val="18"/>
          <w:szCs w:val="18"/>
          <w:u w:val="single"/>
          <w:lang w:val="en-US" w:eastAsia="ja-JP"/>
        </w:rPr>
        <w:t>www.adph.org.uk</w:t>
      </w:r>
    </w:hyperlink>
    <w:r w:rsidRPr="00045B62">
      <w:rPr>
        <w:rFonts w:ascii="Arial" w:eastAsia="MS PMincho" w:hAnsi="Arial" w:cs="Arial"/>
        <w:sz w:val="18"/>
        <w:szCs w:val="18"/>
        <w:lang w:val="en-US" w:eastAsia="ja-JP"/>
      </w:rPr>
      <w:t xml:space="preserve"> </w:t>
    </w:r>
    <w:r w:rsidRPr="00045B62">
      <w:rPr>
        <w:rFonts w:ascii="Arial" w:eastAsia="MS PMincho" w:hAnsi="Arial" w:cs="Arial"/>
        <w:sz w:val="18"/>
        <w:szCs w:val="18"/>
        <w:lang w:val="en-US" w:eastAsia="ja-JP"/>
      </w:rPr>
      <w:tab/>
    </w:r>
    <w:sdt>
      <w:sdtPr>
        <w:rPr>
          <w:rFonts w:ascii="Calibri" w:eastAsia="MS PMincho" w:hAnsi="Calibri" w:cs="Arial"/>
          <w:szCs w:val="22"/>
          <w:lang w:val="en-US" w:eastAsia="ja-JP"/>
        </w:rPr>
        <w:id w:val="57278840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eastAsia="MS PMincho" w:hAnsi="Calibri" w:cs="Arial"/>
              <w:szCs w:val="22"/>
              <w:lang w:val="en-US" w:eastAsia="ja-JP"/>
            </w:rPr>
            <w:id w:val="1036325257"/>
            <w:docPartObj>
              <w:docPartGallery w:val="Page Numbers (Top of Page)"/>
              <w:docPartUnique/>
            </w:docPartObj>
          </w:sdtPr>
          <w:sdtEndPr/>
          <w:sdtContent>
            <w:r w:rsidRPr="00045B62">
              <w:rPr>
                <w:rFonts w:ascii="Calibri" w:eastAsia="MS PMincho" w:hAnsi="Calibri" w:cs="Arial"/>
                <w:szCs w:val="22"/>
                <w:lang w:val="en-US" w:eastAsia="ja-JP"/>
              </w:rPr>
              <w:t xml:space="preserve">Page </w:t>
            </w:r>
            <w:r w:rsidRPr="00045B62">
              <w:rPr>
                <w:rFonts w:ascii="Calibri" w:eastAsia="MS PMincho" w:hAnsi="Calibri" w:cs="Arial"/>
                <w:b/>
                <w:bCs/>
                <w:sz w:val="24"/>
                <w:szCs w:val="24"/>
                <w:lang w:val="en-US" w:eastAsia="ja-JP"/>
              </w:rPr>
              <w:fldChar w:fldCharType="begin"/>
            </w:r>
            <w:r w:rsidRPr="00045B62">
              <w:rPr>
                <w:rFonts w:ascii="Calibri" w:eastAsia="MS PMincho" w:hAnsi="Calibri" w:cs="Arial"/>
                <w:b/>
                <w:bCs/>
                <w:szCs w:val="22"/>
                <w:lang w:val="en-US" w:eastAsia="ja-JP"/>
              </w:rPr>
              <w:instrText xml:space="preserve"> PAGE </w:instrText>
            </w:r>
            <w:r w:rsidRPr="00045B62">
              <w:rPr>
                <w:rFonts w:ascii="Calibri" w:eastAsia="MS PMincho" w:hAnsi="Calibri" w:cs="Arial"/>
                <w:b/>
                <w:bCs/>
                <w:sz w:val="24"/>
                <w:szCs w:val="24"/>
                <w:lang w:val="en-US" w:eastAsia="ja-JP"/>
              </w:rPr>
              <w:fldChar w:fldCharType="separate"/>
            </w:r>
            <w:r w:rsidR="00AF47F3">
              <w:rPr>
                <w:rFonts w:ascii="Calibri" w:eastAsia="MS PMincho" w:hAnsi="Calibri" w:cs="Arial"/>
                <w:b/>
                <w:bCs/>
                <w:noProof/>
                <w:szCs w:val="22"/>
                <w:lang w:val="en-US" w:eastAsia="ja-JP"/>
              </w:rPr>
              <w:t>1</w:t>
            </w:r>
            <w:r w:rsidRPr="00045B62">
              <w:rPr>
                <w:rFonts w:ascii="Calibri" w:eastAsia="MS PMincho" w:hAnsi="Calibri" w:cs="Arial"/>
                <w:b/>
                <w:bCs/>
                <w:sz w:val="24"/>
                <w:szCs w:val="24"/>
                <w:lang w:val="en-US" w:eastAsia="ja-JP"/>
              </w:rPr>
              <w:fldChar w:fldCharType="end"/>
            </w:r>
            <w:r w:rsidRPr="00045B62">
              <w:rPr>
                <w:rFonts w:ascii="Calibri" w:eastAsia="MS PMincho" w:hAnsi="Calibri" w:cs="Arial"/>
                <w:szCs w:val="22"/>
                <w:lang w:val="en-US" w:eastAsia="ja-JP"/>
              </w:rPr>
              <w:t xml:space="preserve"> of </w:t>
            </w:r>
            <w:r w:rsidRPr="00045B62">
              <w:rPr>
                <w:rFonts w:ascii="Calibri" w:eastAsia="MS PMincho" w:hAnsi="Calibri" w:cs="Arial"/>
                <w:b/>
                <w:bCs/>
                <w:sz w:val="24"/>
                <w:szCs w:val="24"/>
                <w:lang w:val="en-US" w:eastAsia="ja-JP"/>
              </w:rPr>
              <w:fldChar w:fldCharType="begin"/>
            </w:r>
            <w:r w:rsidRPr="00045B62">
              <w:rPr>
                <w:rFonts w:ascii="Calibri" w:eastAsia="MS PMincho" w:hAnsi="Calibri" w:cs="Arial"/>
                <w:b/>
                <w:bCs/>
                <w:szCs w:val="22"/>
                <w:lang w:val="en-US" w:eastAsia="ja-JP"/>
              </w:rPr>
              <w:instrText xml:space="preserve"> NUMPAGES  </w:instrText>
            </w:r>
            <w:r w:rsidRPr="00045B62">
              <w:rPr>
                <w:rFonts w:ascii="Calibri" w:eastAsia="MS PMincho" w:hAnsi="Calibri" w:cs="Arial"/>
                <w:b/>
                <w:bCs/>
                <w:sz w:val="24"/>
                <w:szCs w:val="24"/>
                <w:lang w:val="en-US" w:eastAsia="ja-JP"/>
              </w:rPr>
              <w:fldChar w:fldCharType="separate"/>
            </w:r>
            <w:r w:rsidR="00AF47F3">
              <w:rPr>
                <w:rFonts w:ascii="Calibri" w:eastAsia="MS PMincho" w:hAnsi="Calibri" w:cs="Arial"/>
                <w:b/>
                <w:bCs/>
                <w:noProof/>
                <w:szCs w:val="22"/>
                <w:lang w:val="en-US" w:eastAsia="ja-JP"/>
              </w:rPr>
              <w:t>1</w:t>
            </w:r>
            <w:r w:rsidRPr="00045B62">
              <w:rPr>
                <w:rFonts w:ascii="Calibri" w:eastAsia="MS PMincho" w:hAnsi="Calibri" w:cs="Arial"/>
                <w:b/>
                <w:bCs/>
                <w:sz w:val="24"/>
                <w:szCs w:val="24"/>
                <w:lang w:val="en-US" w:eastAsia="ja-JP"/>
              </w:rPr>
              <w:fldChar w:fldCharType="end"/>
            </w:r>
          </w:sdtContent>
        </w:sdt>
      </w:sdtContent>
    </w:sdt>
  </w:p>
  <w:p w:rsidR="00230344" w:rsidRDefault="001531EC" w:rsidP="000B5FFA">
    <w:pPr>
      <w:pStyle w:val="Footer"/>
      <w:tabs>
        <w:tab w:val="clear" w:pos="8306"/>
        <w:tab w:val="right" w:pos="9360"/>
      </w:tabs>
      <w:spacing w:before="60" w:after="60"/>
      <w:ind w:left="-1077" w:right="-105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1EC" w:rsidRDefault="001531EC" w:rsidP="00AA4783">
      <w:r>
        <w:separator/>
      </w:r>
    </w:p>
  </w:footnote>
  <w:footnote w:type="continuationSeparator" w:id="0">
    <w:p w:rsidR="001531EC" w:rsidRDefault="001531EC" w:rsidP="00AA4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83" w:rsidRDefault="001531EC" w:rsidP="00367816">
    <w:pPr>
      <w:pStyle w:val="Header"/>
      <w:jc w:val="center"/>
    </w:pPr>
    <w:r>
      <w:rPr>
        <w:noProof/>
        <w:lang w:eastAsia="en-GB"/>
      </w:rPr>
      <w:object w:dxaOrig="1440" w:dyaOrig="1440" w14:anchorId="2EDA4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81.95pt;margin-top:28.35pt;width:79.15pt;height:77.2pt;z-index:251660288;mso-position-horizontal:absolute;mso-position-horizontal-relative:page;mso-position-vertical:absolute;mso-position-vertical-relative:page">
          <v:imagedata r:id="rId1" o:title=""/>
          <w10:wrap type="square" anchorx="page" anchory="page"/>
        </v:shape>
        <o:OLEObject Type="Embed" ProgID="Word.Picture.8" ShapeID="_x0000_s2049" DrawAspect="Content" ObjectID="_150744175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6D3"/>
    <w:multiLevelType w:val="hybridMultilevel"/>
    <w:tmpl w:val="44D61F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94B8D"/>
    <w:multiLevelType w:val="hybridMultilevel"/>
    <w:tmpl w:val="DD3AA07E"/>
    <w:lvl w:ilvl="0" w:tplc="7D1C3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6296C"/>
    <w:multiLevelType w:val="hybridMultilevel"/>
    <w:tmpl w:val="9842B95E"/>
    <w:lvl w:ilvl="0" w:tplc="692E9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A5240"/>
    <w:multiLevelType w:val="multilevel"/>
    <w:tmpl w:val="C8AE5474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4975A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4975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4975A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4975A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4975A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000000"/>
      </w:rPr>
    </w:lvl>
  </w:abstractNum>
  <w:abstractNum w:abstractNumId="4" w15:restartNumberingAfterBreak="0">
    <w:nsid w:val="2F894EDB"/>
    <w:multiLevelType w:val="hybridMultilevel"/>
    <w:tmpl w:val="A4B42DE2"/>
    <w:lvl w:ilvl="0" w:tplc="887C77C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700000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AAC242F"/>
    <w:multiLevelType w:val="hybridMultilevel"/>
    <w:tmpl w:val="20826726"/>
    <w:lvl w:ilvl="0" w:tplc="819CA2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700000"/>
      </w:rPr>
    </w:lvl>
    <w:lvl w:ilvl="1" w:tplc="A9C6B7A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700000"/>
      </w:rPr>
    </w:lvl>
    <w:lvl w:ilvl="2" w:tplc="7F44C14E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70000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83"/>
    <w:rsid w:val="00045B62"/>
    <w:rsid w:val="001531EC"/>
    <w:rsid w:val="0019770C"/>
    <w:rsid w:val="00367816"/>
    <w:rsid w:val="00483ECA"/>
    <w:rsid w:val="00497705"/>
    <w:rsid w:val="0065215F"/>
    <w:rsid w:val="006B0AAF"/>
    <w:rsid w:val="007F28F2"/>
    <w:rsid w:val="008F0A9C"/>
    <w:rsid w:val="00941A26"/>
    <w:rsid w:val="00991FDD"/>
    <w:rsid w:val="00A87E7B"/>
    <w:rsid w:val="00AA4783"/>
    <w:rsid w:val="00AF47F3"/>
    <w:rsid w:val="00AF7825"/>
    <w:rsid w:val="00C000D2"/>
    <w:rsid w:val="00D46544"/>
    <w:rsid w:val="00D96AA2"/>
    <w:rsid w:val="00E722BF"/>
    <w:rsid w:val="00EC7EE5"/>
    <w:rsid w:val="00E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FBC01E8-1A0C-4EE4-B403-0A11F765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783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5B62"/>
    <w:pPr>
      <w:keepNext/>
      <w:keepLines/>
      <w:spacing w:before="440" w:line="280" w:lineRule="exact"/>
      <w:contextualSpacing/>
      <w:outlineLvl w:val="2"/>
    </w:pPr>
    <w:rPr>
      <w:rFonts w:asciiTheme="majorHAnsi" w:eastAsiaTheme="majorEastAsia" w:hAnsiTheme="majorHAnsi" w:cstheme="majorBidi"/>
      <w:b/>
      <w:color w:val="5B9BD5" w:themeColor="accent1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47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A4783"/>
    <w:rPr>
      <w:rFonts w:ascii="Tahoma" w:eastAsia="Times New Roman" w:hAnsi="Tahoma" w:cs="Times New Roman"/>
      <w:szCs w:val="20"/>
    </w:rPr>
  </w:style>
  <w:style w:type="paragraph" w:styleId="Footer">
    <w:name w:val="footer"/>
    <w:basedOn w:val="Normal"/>
    <w:link w:val="FooterChar"/>
    <w:rsid w:val="00AA4783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A478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AA4783"/>
    <w:rPr>
      <w:color w:val="0000FF"/>
      <w:u w:val="single"/>
    </w:rPr>
  </w:style>
  <w:style w:type="paragraph" w:styleId="BodyText3">
    <w:name w:val="Body Text 3"/>
    <w:basedOn w:val="Normal"/>
    <w:link w:val="BodyText3Char"/>
    <w:rsid w:val="00AA4783"/>
    <w:pPr>
      <w:ind w:right="-858"/>
    </w:pPr>
    <w:rPr>
      <w:color w:val="FF0000"/>
    </w:rPr>
  </w:style>
  <w:style w:type="character" w:customStyle="1" w:styleId="BodyText3Char">
    <w:name w:val="Body Text 3 Char"/>
    <w:basedOn w:val="DefaultParagraphFont"/>
    <w:link w:val="BodyText3"/>
    <w:rsid w:val="00AA4783"/>
    <w:rPr>
      <w:rFonts w:ascii="Tahoma" w:eastAsia="Times New Roman" w:hAnsi="Tahoma" w:cs="Times New Roman"/>
      <w:color w:val="FF000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45B62"/>
    <w:rPr>
      <w:rFonts w:asciiTheme="majorHAnsi" w:eastAsiaTheme="majorEastAsia" w:hAnsiTheme="majorHAnsi" w:cstheme="majorBidi"/>
      <w:b/>
      <w:color w:val="5B9BD5" w:themeColor="accent1"/>
      <w:sz w:val="26"/>
      <w:szCs w:val="24"/>
    </w:rPr>
  </w:style>
  <w:style w:type="paragraph" w:customStyle="1" w:styleId="MainHeaderBlack">
    <w:name w:val="Main Header Black"/>
    <w:basedOn w:val="Normal"/>
    <w:link w:val="MainHeaderBlackChar"/>
    <w:qFormat/>
    <w:rsid w:val="00045B62"/>
    <w:pPr>
      <w:widowControl w:val="0"/>
      <w:autoSpaceDE w:val="0"/>
      <w:autoSpaceDN w:val="0"/>
      <w:adjustRightInd w:val="0"/>
    </w:pPr>
    <w:rPr>
      <w:rFonts w:ascii="Calibri" w:hAnsi="Calibri"/>
      <w:b/>
      <w:color w:val="000000"/>
      <w:spacing w:val="20"/>
      <w:sz w:val="64"/>
      <w:szCs w:val="64"/>
    </w:rPr>
  </w:style>
  <w:style w:type="character" w:customStyle="1" w:styleId="MainHeaderBlackChar">
    <w:name w:val="Main Header Black Char"/>
    <w:basedOn w:val="DefaultParagraphFont"/>
    <w:link w:val="MainHeaderBlack"/>
    <w:rsid w:val="00045B62"/>
    <w:rPr>
      <w:rFonts w:ascii="Calibri" w:eastAsia="Times New Roman" w:hAnsi="Calibri" w:cs="Times New Roman"/>
      <w:b/>
      <w:color w:val="000000"/>
      <w:spacing w:val="20"/>
      <w:sz w:val="64"/>
      <w:szCs w:val="64"/>
    </w:rPr>
  </w:style>
  <w:style w:type="paragraph" w:styleId="BodyText">
    <w:name w:val="Body Text"/>
    <w:basedOn w:val="Normal"/>
    <w:link w:val="BodyTextChar"/>
    <w:unhideWhenUsed/>
    <w:rsid w:val="00045B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45B62"/>
    <w:rPr>
      <w:rFonts w:ascii="Tahoma" w:eastAsia="Times New Roman" w:hAnsi="Tahoma" w:cs="Times New Roman"/>
      <w:szCs w:val="20"/>
    </w:rPr>
  </w:style>
  <w:style w:type="paragraph" w:styleId="ListParagraph">
    <w:name w:val="List Paragraph"/>
    <w:aliases w:val="Numbered list"/>
    <w:basedOn w:val="Normal"/>
    <w:link w:val="ListParagraphChar"/>
    <w:uiPriority w:val="34"/>
    <w:qFormat/>
    <w:rsid w:val="00045B62"/>
    <w:pPr>
      <w:widowControl w:val="0"/>
      <w:autoSpaceDE w:val="0"/>
      <w:autoSpaceDN w:val="0"/>
      <w:adjustRightInd w:val="0"/>
      <w:spacing w:after="120" w:line="276" w:lineRule="auto"/>
      <w:contextualSpacing/>
    </w:pPr>
    <w:rPr>
      <w:rFonts w:ascii="Calibri" w:eastAsiaTheme="minorEastAsia" w:hAnsi="Calibri" w:cs="Arial"/>
      <w:szCs w:val="22"/>
      <w:lang w:val="en-US" w:eastAsia="ja-JP"/>
    </w:rPr>
  </w:style>
  <w:style w:type="character" w:customStyle="1" w:styleId="ListParagraphChar">
    <w:name w:val="List Paragraph Char"/>
    <w:aliases w:val="Numbered list Char"/>
    <w:basedOn w:val="DefaultParagraphFont"/>
    <w:link w:val="ListParagraph"/>
    <w:uiPriority w:val="34"/>
    <w:rsid w:val="00045B62"/>
    <w:rPr>
      <w:rFonts w:ascii="Calibri" w:eastAsiaTheme="minorEastAsia" w:hAnsi="Calibri" w:cs="Arial"/>
      <w:lang w:val="en-US" w:eastAsia="ja-JP"/>
    </w:rPr>
  </w:style>
  <w:style w:type="table" w:styleId="TableGrid">
    <w:name w:val="Table Grid"/>
    <w:basedOn w:val="TableNormal"/>
    <w:uiPriority w:val="59"/>
    <w:rsid w:val="00045B6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Gold">
    <w:name w:val="Main Header Gold"/>
    <w:next w:val="BodyText"/>
    <w:link w:val="MainHeaderGoldChar"/>
    <w:qFormat/>
    <w:rsid w:val="00045B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color w:val="700000"/>
      <w:spacing w:val="20"/>
      <w:sz w:val="64"/>
      <w:szCs w:val="60"/>
    </w:rPr>
  </w:style>
  <w:style w:type="character" w:customStyle="1" w:styleId="MainHeaderGoldChar">
    <w:name w:val="Main Header Gold Char"/>
    <w:basedOn w:val="DefaultParagraphFont"/>
    <w:link w:val="MainHeaderGold"/>
    <w:rsid w:val="00045B62"/>
    <w:rPr>
      <w:rFonts w:ascii="Calibri" w:eastAsia="Times New Roman" w:hAnsi="Calibri" w:cs="Times New Roman"/>
      <w:b/>
      <w:color w:val="700000"/>
      <w:spacing w:val="20"/>
      <w:sz w:val="64"/>
      <w:szCs w:val="60"/>
    </w:rPr>
  </w:style>
  <w:style w:type="numbering" w:customStyle="1" w:styleId="BulletedList">
    <w:name w:val="Bulleted List"/>
    <w:basedOn w:val="NoList"/>
    <w:uiPriority w:val="99"/>
    <w:rsid w:val="00045B6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ph.org.uk" TargetMode="External"/><Relationship Id="rId1" Type="http://schemas.openxmlformats.org/officeDocument/2006/relationships/hyperlink" Target="mailto:enquiries@adph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Morgan</dc:creator>
  <cp:keywords/>
  <dc:description/>
  <cp:lastModifiedBy>Georgina Morgan</cp:lastModifiedBy>
  <cp:revision>4</cp:revision>
  <dcterms:created xsi:type="dcterms:W3CDTF">2015-10-23T08:36:00Z</dcterms:created>
  <dcterms:modified xsi:type="dcterms:W3CDTF">2015-10-27T09:03:00Z</dcterms:modified>
</cp:coreProperties>
</file>